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130255" w14:textId="77777777" w:rsidR="005758DF" w:rsidRDefault="00000000">
      <w:pPr>
        <w:pStyle w:val="Title"/>
        <w:ind w:right="990"/>
      </w:pPr>
      <w:bookmarkStart w:id="0" w:name="_kh5lfcru7d03" w:colFirst="0" w:colLast="0"/>
      <w:bookmarkEnd w:id="0"/>
      <w:r>
        <w:t>2.14 - Tracking the Time</w:t>
      </w:r>
    </w:p>
    <w:p w14:paraId="384D3020" w14:textId="77777777" w:rsidR="005758DF" w:rsidRDefault="00000000">
      <w:pPr>
        <w:pStyle w:val="Subtitle"/>
        <w:ind w:right="990"/>
      </w:pPr>
      <w:bookmarkStart w:id="1" w:name="_dxngzjxrf8t9" w:colFirst="0" w:colLast="0"/>
      <w:bookmarkEnd w:id="1"/>
      <w:r>
        <w:t>The Revelation Framework</w:t>
      </w:r>
    </w:p>
    <w:p w14:paraId="043C0CC7" w14:textId="77777777" w:rsidR="005758DF" w:rsidRDefault="00000000">
      <w:r>
        <w:t xml:space="preserve">We’ve made it to the final section in the Revelation Framework portion of this study. In a previous study, we managed to build a “timeline” of sorts out of just Revelation chapter 12. But that begs the question: can we assign the rest of Revelation to this timeline? And can we </w:t>
      </w:r>
      <w:proofErr w:type="gramStart"/>
      <w:r>
        <w:t>actually assign</w:t>
      </w:r>
      <w:proofErr w:type="gramEnd"/>
      <w:r>
        <w:t xml:space="preserve"> time to it, as well? </w:t>
      </w:r>
    </w:p>
    <w:p w14:paraId="0EC2D6E8" w14:textId="77777777" w:rsidR="005758DF" w:rsidRDefault="00000000">
      <w:r>
        <w:t xml:space="preserve">In Revelation 12, there were two instances of a timeframe being mentioned: </w:t>
      </w:r>
    </w:p>
    <w:p w14:paraId="63BB46FD" w14:textId="77777777" w:rsidR="005758DF" w:rsidRDefault="00000000">
      <w:pPr>
        <w:ind w:left="900" w:right="1260"/>
      </w:pPr>
      <w:r>
        <w:t xml:space="preserve">Revelation 12:6 - “And the woman fled into the wilderness, where God had prepared a place for her to be nourished for </w:t>
      </w:r>
      <w:r>
        <w:rPr>
          <w:b/>
          <w:bCs/>
        </w:rPr>
        <w:t>1,260 days.</w:t>
      </w:r>
      <w:r>
        <w:t>”</w:t>
      </w:r>
    </w:p>
    <w:p w14:paraId="229F4768" w14:textId="77777777" w:rsidR="005758DF" w:rsidRDefault="00000000">
      <w:pPr>
        <w:ind w:left="900" w:right="1260"/>
      </w:pPr>
      <w:r>
        <w:t xml:space="preserve">Revelation 12:14 - “But the woman was given two wings of a great eagle to fly from the presence of the serpent to her place in the wilderness, where she was nourished for a </w:t>
      </w:r>
      <w:r>
        <w:rPr>
          <w:b/>
          <w:bCs/>
        </w:rPr>
        <w:t>time, and times, and half a time.</w:t>
      </w:r>
      <w:r>
        <w:t>”</w:t>
      </w:r>
    </w:p>
    <w:p w14:paraId="53831F0C" w14:textId="77777777" w:rsidR="005758DF" w:rsidRDefault="00000000">
      <w:r>
        <w:t>If we cross-reference this with other verses in the bible…</w:t>
      </w:r>
    </w:p>
    <w:p w14:paraId="684AE706" w14:textId="77777777" w:rsidR="005758DF" w:rsidRDefault="00000000">
      <w:pPr>
        <w:ind w:left="900" w:right="1260"/>
      </w:pPr>
      <w:r>
        <w:t xml:space="preserve">Revelation 13:5 - “The beast was given a mouth to speak arrogant and blasphemous words, and authority to act for </w:t>
      </w:r>
      <w:r>
        <w:rPr>
          <w:b/>
          <w:bCs/>
        </w:rPr>
        <w:t>42 months.</w:t>
      </w:r>
      <w:r>
        <w:t>”</w:t>
      </w:r>
    </w:p>
    <w:p w14:paraId="1C8DBEF4" w14:textId="77777777" w:rsidR="005758DF" w:rsidRDefault="00000000">
      <w:pPr>
        <w:ind w:left="900" w:right="1260"/>
      </w:pPr>
      <w:r>
        <w:t>Daniel 9:27 - “And he will confirm a covenant with many for one week, but</w:t>
      </w:r>
      <w:r>
        <w:rPr>
          <w:b/>
          <w:bCs/>
        </w:rPr>
        <w:t xml:space="preserve"> in the middle of the week</w:t>
      </w:r>
      <w:r>
        <w:t xml:space="preserve"> he will put an end to sacrifice and offering. And on the wing of the temple will come the abomination that causes desolation, until the decreed destruction is poured out upon him.”</w:t>
      </w:r>
    </w:p>
    <w:p w14:paraId="04E34E17" w14:textId="77777777" w:rsidR="005758DF" w:rsidRDefault="00000000">
      <w:r>
        <w:t xml:space="preserve">…We can </w:t>
      </w:r>
      <w:proofErr w:type="gramStart"/>
      <w:r>
        <w:t>come to the conclusion</w:t>
      </w:r>
      <w:proofErr w:type="gramEnd"/>
      <w:r>
        <w:t xml:space="preserve"> that the verses in Revelation are speaking about the same </w:t>
      </w:r>
      <w:proofErr w:type="gramStart"/>
      <w:r>
        <w:t>time period</w:t>
      </w:r>
      <w:proofErr w:type="gramEnd"/>
      <w:r>
        <w:t xml:space="preserve">. “1260 days” </w:t>
      </w:r>
      <w:r>
        <w:rPr>
          <w:b/>
          <w:bCs/>
          <w:i/>
          <w:iCs/>
        </w:rPr>
        <w:t>is</w:t>
      </w:r>
      <w:r>
        <w:t xml:space="preserve"> “time, and times, and half a time” </w:t>
      </w:r>
      <w:r>
        <w:rPr>
          <w:b/>
          <w:bCs/>
          <w:i/>
          <w:iCs/>
        </w:rPr>
        <w:t>is</w:t>
      </w:r>
      <w:r>
        <w:t xml:space="preserve"> “42 months” </w:t>
      </w:r>
      <w:r>
        <w:rPr>
          <w:b/>
          <w:bCs/>
          <w:i/>
          <w:iCs/>
        </w:rPr>
        <w:t>is</w:t>
      </w:r>
      <w:r>
        <w:t xml:space="preserve"> half of a seven-year sabbatical week. This leads us to a very important question:</w:t>
      </w:r>
    </w:p>
    <w:p w14:paraId="1F378BB8" w14:textId="77777777" w:rsidR="005758DF" w:rsidRDefault="00000000">
      <w:r>
        <w:t xml:space="preserve">Do you believe that these time frames are speaking about a literal 3.5 years? Or a figurative 3.5 years? Why?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2E0BB8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F7D0A3" w14:textId="77777777" w:rsidR="005758DF" w:rsidRDefault="005758DF">
            <w:pPr>
              <w:widowControl w:val="0"/>
              <w:spacing w:before="0" w:after="0" w:line="240" w:lineRule="auto"/>
            </w:pPr>
          </w:p>
        </w:tc>
      </w:tr>
    </w:tbl>
    <w:p w14:paraId="12C279C0" w14:textId="77777777" w:rsidR="005758DF" w:rsidRDefault="00000000">
      <w:r>
        <w:t xml:space="preserve">A lot of Bible scholars will look at time in Revelation and claim some of those mentions of time are literal while others are symbolic. However, they provide no reasoning as to why some are literal and others are figurative. We know that God is a God of order and patterns, though. </w:t>
      </w:r>
    </w:p>
    <w:p w14:paraId="49C574D2" w14:textId="77777777" w:rsidR="005758DF" w:rsidRDefault="00000000">
      <w:r>
        <w:t xml:space="preserve">If God has given us a very clear time frame in multiple places, written in different ways, to indicate that the 42 months period mentioned in Revelation is literal, can we determine a rule for all time in Revelation? Will all time that is mentioned in Revelation be literal? Or will it all be symbolic?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4BB350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1F6D5D" w14:textId="77777777" w:rsidR="005758DF" w:rsidRDefault="005758DF">
            <w:pPr>
              <w:widowControl w:val="0"/>
              <w:spacing w:before="0" w:after="0" w:line="240" w:lineRule="auto"/>
            </w:pPr>
          </w:p>
        </w:tc>
      </w:tr>
    </w:tbl>
    <w:p w14:paraId="392F4494" w14:textId="77777777" w:rsidR="005758DF" w:rsidRDefault="00000000">
      <w:r>
        <w:t xml:space="preserve">In this study, we are going to go through all the instances where “time” is mentioned in Revelation. Then, we are going to see if any of those instances line up with other events that are linked to it (just like the 1260 days and 42 months). If we see that the same time is mentioned for different passages, we </w:t>
      </w:r>
      <w:proofErr w:type="gramStart"/>
      <w:r>
        <w:t>will next</w:t>
      </w:r>
      <w:proofErr w:type="gramEnd"/>
      <w:r>
        <w:t xml:space="preserve"> determine if those events are happening at the same time, or different times. And finally, we want to see if we can place any of those time frames on the timeline we created a few studies ago. </w:t>
      </w:r>
    </w:p>
    <w:p w14:paraId="6566AA85" w14:textId="77777777" w:rsidR="005758DF" w:rsidRDefault="00000000">
      <w:pPr>
        <w:pStyle w:val="Heading1"/>
      </w:pPr>
      <w:bookmarkStart w:id="2" w:name="_g0qcxamiz8i2" w:colFirst="0" w:colLast="0"/>
      <w:bookmarkEnd w:id="2"/>
      <w:r>
        <w:t>Timeline recap and reminder</w:t>
      </w:r>
    </w:p>
    <w:p w14:paraId="2EA89878" w14:textId="77777777" w:rsidR="005758DF" w:rsidRDefault="00000000">
      <w:r>
        <w:t xml:space="preserve">In our Revelation 12 study, we ended up with creating a brief timeline of the entire period before the return of Christ. It looked like this: </w:t>
      </w:r>
    </w:p>
    <w:p w14:paraId="14EDF981" w14:textId="0E178BDE" w:rsidR="005758DF" w:rsidRDefault="00C93920">
      <w:pPr>
        <w:jc w:val="center"/>
      </w:pPr>
      <w:r w:rsidRPr="00C93920">
        <w:drawing>
          <wp:inline distT="0" distB="0" distL="0" distR="0" wp14:anchorId="385D8463" wp14:editId="325FD401">
            <wp:extent cx="5943600" cy="1967230"/>
            <wp:effectExtent l="0" t="0" r="0" b="0"/>
            <wp:docPr id="1179190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190386" name=""/>
                    <pic:cNvPicPr/>
                  </pic:nvPicPr>
                  <pic:blipFill>
                    <a:blip r:embed="rId4"/>
                    <a:stretch>
                      <a:fillRect/>
                    </a:stretch>
                  </pic:blipFill>
                  <pic:spPr>
                    <a:xfrm>
                      <a:off x="0" y="0"/>
                      <a:ext cx="5943600" cy="1967230"/>
                    </a:xfrm>
                    <a:prstGeom prst="rect">
                      <a:avLst/>
                    </a:prstGeom>
                  </pic:spPr>
                </pic:pic>
              </a:graphicData>
            </a:graphic>
          </wp:inline>
        </w:drawing>
      </w:r>
    </w:p>
    <w:p w14:paraId="08898F67" w14:textId="77777777" w:rsidR="005758DF" w:rsidRDefault="00000000">
      <w:r>
        <w:t xml:space="preserve">We are going to modify this timeline a bit as we add time to it (if we can). Before we do, I want to simplify it to give us an easy frame of reference to help us decide where different </w:t>
      </w:r>
      <w:proofErr w:type="gramStart"/>
      <w:r>
        <w:t>timed-events</w:t>
      </w:r>
      <w:proofErr w:type="gramEnd"/>
      <w:r>
        <w:t xml:space="preserve"> may fall. </w:t>
      </w:r>
    </w:p>
    <w:p w14:paraId="204F051D" w14:textId="77777777" w:rsidR="005758DF" w:rsidRDefault="00000000">
      <w:pPr>
        <w:pStyle w:val="Heading2"/>
      </w:pPr>
      <w:bookmarkStart w:id="3" w:name="_l4yxbxnt8cdq" w:colFirst="0" w:colLast="0"/>
      <w:bookmarkEnd w:id="3"/>
      <w:r>
        <w:t>Read Revelation 13:5</w:t>
      </w:r>
    </w:p>
    <w:p w14:paraId="1283E0D6" w14:textId="77777777" w:rsidR="005758DF" w:rsidRDefault="00000000">
      <w:r>
        <w:t xml:space="preserve">On this timeline, do we know who is ruling the earth during the 1260 days / 42 months / 3.5 years period? Who?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25CC63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55272A" w14:textId="77777777" w:rsidR="005758DF" w:rsidRDefault="005758DF">
            <w:pPr>
              <w:widowControl w:val="0"/>
              <w:spacing w:before="0" w:after="0" w:line="240" w:lineRule="auto"/>
            </w:pPr>
          </w:p>
        </w:tc>
      </w:tr>
    </w:tbl>
    <w:p w14:paraId="2D17DF00" w14:textId="77777777" w:rsidR="005758DF" w:rsidRDefault="00000000">
      <w:pPr>
        <w:ind w:right="990"/>
      </w:pPr>
      <w:r>
        <w:t xml:space="preserve">Let’s add this to the simplified timeline: </w:t>
      </w:r>
    </w:p>
    <w:p w14:paraId="07D2DAF8" w14:textId="3161C5FA" w:rsidR="005758DF" w:rsidRDefault="00C93920">
      <w:pPr>
        <w:jc w:val="center"/>
      </w:pPr>
      <w:r w:rsidRPr="00C93920">
        <w:lastRenderedPageBreak/>
        <w:drawing>
          <wp:inline distT="0" distB="0" distL="0" distR="0" wp14:anchorId="0EF4CC02" wp14:editId="1A357281">
            <wp:extent cx="5943600" cy="1280160"/>
            <wp:effectExtent l="0" t="0" r="0" b="0"/>
            <wp:docPr id="1571370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370666" name=""/>
                    <pic:cNvPicPr/>
                  </pic:nvPicPr>
                  <pic:blipFill>
                    <a:blip r:embed="rId5"/>
                    <a:stretch>
                      <a:fillRect/>
                    </a:stretch>
                  </pic:blipFill>
                  <pic:spPr>
                    <a:xfrm>
                      <a:off x="0" y="0"/>
                      <a:ext cx="5943600" cy="1280160"/>
                    </a:xfrm>
                    <a:prstGeom prst="rect">
                      <a:avLst/>
                    </a:prstGeom>
                  </pic:spPr>
                </pic:pic>
              </a:graphicData>
            </a:graphic>
          </wp:inline>
        </w:drawing>
      </w:r>
    </w:p>
    <w:p w14:paraId="3F271903" w14:textId="77777777" w:rsidR="005758DF" w:rsidRDefault="00000000">
      <w:r>
        <w:t xml:space="preserve">Do we know who </w:t>
      </w:r>
      <w:proofErr w:type="gramStart"/>
      <w:r>
        <w:t>is in charge of</w:t>
      </w:r>
      <w:proofErr w:type="gramEnd"/>
      <w:r>
        <w:t xml:space="preserve"> the earth prior to the reign of the beast? Who do you think?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0094AE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F7556A" w14:textId="77777777" w:rsidR="005758DF" w:rsidRDefault="005758DF">
            <w:pPr>
              <w:widowControl w:val="0"/>
              <w:spacing w:before="0" w:after="0" w:line="240" w:lineRule="auto"/>
            </w:pPr>
          </w:p>
        </w:tc>
      </w:tr>
    </w:tbl>
    <w:p w14:paraId="63001300" w14:textId="77777777" w:rsidR="005758DF" w:rsidRDefault="00000000">
      <w:pPr>
        <w:pStyle w:val="Heading2"/>
        <w:ind w:right="990"/>
      </w:pPr>
      <w:bookmarkStart w:id="4" w:name="_2weaimgea4k1" w:colFirst="0" w:colLast="0"/>
      <w:bookmarkEnd w:id="4"/>
      <w:r>
        <w:t>Read Revelation 17:3-5, 15-18</w:t>
      </w:r>
    </w:p>
    <w:p w14:paraId="14E5C364" w14:textId="77777777" w:rsidR="005758DF" w:rsidRDefault="00000000">
      <w:pPr>
        <w:ind w:right="990"/>
      </w:pPr>
      <w:r>
        <w:t xml:space="preserve">Who is riding who? When someone is riding a horse, who is in charge? The rider or the horse? </w:t>
      </w:r>
      <w:proofErr w:type="gramStart"/>
      <w:r>
        <w:t>So</w:t>
      </w:r>
      <w:proofErr w:type="gramEnd"/>
      <w:r>
        <w:t xml:space="preserve"> who is in charge in Revelation 17?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18128D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8590D8" w14:textId="77777777" w:rsidR="005758DF" w:rsidRDefault="005758DF">
            <w:pPr>
              <w:widowControl w:val="0"/>
              <w:spacing w:before="0" w:after="0" w:line="240" w:lineRule="auto"/>
            </w:pPr>
          </w:p>
        </w:tc>
      </w:tr>
    </w:tbl>
    <w:p w14:paraId="1ABEE7F8" w14:textId="77777777" w:rsidR="005758DF" w:rsidRDefault="00000000">
      <w:pPr>
        <w:ind w:right="990"/>
      </w:pPr>
      <w:r>
        <w:t xml:space="preserve">Ten kings decide to side with the beast, meaning they were originally not under the Beast but someone else. With this knowledge, can we confidently say who </w:t>
      </w:r>
      <w:proofErr w:type="gramStart"/>
      <w:r>
        <w:t>is in charge of</w:t>
      </w:r>
      <w:proofErr w:type="gramEnd"/>
      <w:r>
        <w:t xml:space="preserve"> the world prior to the reign of the beast? Who?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2C84FA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D5C8CC" w14:textId="77777777" w:rsidR="005758DF" w:rsidRDefault="005758DF">
            <w:pPr>
              <w:widowControl w:val="0"/>
              <w:spacing w:before="0" w:after="0" w:line="240" w:lineRule="auto"/>
            </w:pPr>
          </w:p>
        </w:tc>
      </w:tr>
    </w:tbl>
    <w:p w14:paraId="04840F2F" w14:textId="77777777" w:rsidR="005758DF" w:rsidRDefault="00000000">
      <w:pPr>
        <w:ind w:right="990"/>
      </w:pPr>
      <w:r>
        <w:t xml:space="preserve">We will learn more about </w:t>
      </w:r>
      <w:proofErr w:type="gramStart"/>
      <w:r>
        <w:t>the Harlot</w:t>
      </w:r>
      <w:proofErr w:type="gramEnd"/>
      <w:r>
        <w:t xml:space="preserve"> </w:t>
      </w:r>
      <w:proofErr w:type="gramStart"/>
      <w:r>
        <w:t>later on</w:t>
      </w:r>
      <w:proofErr w:type="gramEnd"/>
      <w:r>
        <w:t xml:space="preserve">. For now, let’s add that to our timeline: </w:t>
      </w:r>
    </w:p>
    <w:p w14:paraId="5947270F" w14:textId="54F7957E" w:rsidR="005758DF" w:rsidRDefault="00C93920">
      <w:pPr>
        <w:jc w:val="center"/>
      </w:pPr>
      <w:r w:rsidRPr="00C93920">
        <w:drawing>
          <wp:inline distT="0" distB="0" distL="0" distR="0" wp14:anchorId="392EF8B6" wp14:editId="15438045">
            <wp:extent cx="5943600" cy="1241425"/>
            <wp:effectExtent l="0" t="0" r="0" b="0"/>
            <wp:docPr id="4302854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85467" name=""/>
                    <pic:cNvPicPr/>
                  </pic:nvPicPr>
                  <pic:blipFill>
                    <a:blip r:embed="rId6"/>
                    <a:stretch>
                      <a:fillRect/>
                    </a:stretch>
                  </pic:blipFill>
                  <pic:spPr>
                    <a:xfrm>
                      <a:off x="0" y="0"/>
                      <a:ext cx="5943600" cy="1241425"/>
                    </a:xfrm>
                    <a:prstGeom prst="rect">
                      <a:avLst/>
                    </a:prstGeom>
                  </pic:spPr>
                </pic:pic>
              </a:graphicData>
            </a:graphic>
          </wp:inline>
        </w:drawing>
      </w:r>
    </w:p>
    <w:p w14:paraId="19B25201" w14:textId="77777777" w:rsidR="005758DF" w:rsidRDefault="00000000">
      <w:r>
        <w:t xml:space="preserve">When you go through all the times listed in Revelation, ask yourself a question: Is the event that is being described happening during the reign of the harlot or the reign of the beast? This will help you understand </w:t>
      </w:r>
      <w:proofErr w:type="gramStart"/>
      <w:r>
        <w:t>later on</w:t>
      </w:r>
      <w:proofErr w:type="gramEnd"/>
      <w:r>
        <w:t xml:space="preserve"> the placement of events and where we should start when we want to place them.</w:t>
      </w:r>
    </w:p>
    <w:p w14:paraId="6900A4E3" w14:textId="77777777" w:rsidR="005758DF" w:rsidRDefault="00000000">
      <w:pPr>
        <w:pStyle w:val="Heading1"/>
      </w:pPr>
      <w:bookmarkStart w:id="5" w:name="_6gv2noggfdqs" w:colFirst="0" w:colLast="0"/>
      <w:bookmarkEnd w:id="5"/>
      <w:r>
        <w:lastRenderedPageBreak/>
        <w:t>Direct and inferred mentions of time</w:t>
      </w:r>
    </w:p>
    <w:p w14:paraId="58C27EF7" w14:textId="77777777" w:rsidR="005758DF" w:rsidRDefault="00000000">
      <w:r>
        <w:t xml:space="preserve">Go through the entire book of Revelation and list each mention of a time frame for a potential future event. This could be </w:t>
      </w:r>
      <w:proofErr w:type="gramStart"/>
      <w:r>
        <w:t>seconds</w:t>
      </w:r>
      <w:proofErr w:type="gramEnd"/>
      <w:r>
        <w:t xml:space="preserve">, minutes, hours, days, months, or years. Provide the chapter and verse.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2F91C9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8DB627" w14:textId="77777777" w:rsidR="005758DF" w:rsidRDefault="005758DF">
            <w:pPr>
              <w:widowControl w:val="0"/>
              <w:spacing w:before="0" w:after="0" w:line="240" w:lineRule="auto"/>
            </w:pPr>
          </w:p>
        </w:tc>
      </w:tr>
    </w:tbl>
    <w:p w14:paraId="06F15965" w14:textId="77777777" w:rsidR="005758DF" w:rsidRDefault="00000000">
      <w:pPr>
        <w:ind w:right="990"/>
      </w:pPr>
      <w:r>
        <w:t xml:space="preserve">List the groups or categories of time we see.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1FD73A6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FF2FBC" w14:textId="77777777" w:rsidR="005758DF" w:rsidRDefault="005758DF">
            <w:pPr>
              <w:widowControl w:val="0"/>
              <w:spacing w:before="0" w:after="0" w:line="240" w:lineRule="auto"/>
            </w:pPr>
          </w:p>
        </w:tc>
      </w:tr>
    </w:tbl>
    <w:p w14:paraId="1EE86C0B" w14:textId="77777777" w:rsidR="005758DF" w:rsidRDefault="00000000">
      <w:pPr>
        <w:ind w:right="990"/>
      </w:pPr>
      <w:r>
        <w:t xml:space="preserve">Are there any events you believe, from first glance, sound like they are talking about the same thing?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037E95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85A7AE" w14:textId="77777777" w:rsidR="005758DF" w:rsidRDefault="005758DF">
            <w:pPr>
              <w:widowControl w:val="0"/>
              <w:spacing w:before="0" w:after="0" w:line="240" w:lineRule="auto"/>
            </w:pPr>
          </w:p>
        </w:tc>
      </w:tr>
    </w:tbl>
    <w:p w14:paraId="2A2EC14F" w14:textId="77777777" w:rsidR="005758DF" w:rsidRDefault="00000000">
      <w:pPr>
        <w:ind w:right="990"/>
      </w:pPr>
      <w:r>
        <w:t xml:space="preserve">Another type of time mentioned is an “inferred” type. Think back to our previous studies. Did we learn about any time periods from types and patterns that we should apply to our timeline?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3FD374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BAD03C" w14:textId="77777777" w:rsidR="005758DF" w:rsidRDefault="005758DF">
            <w:pPr>
              <w:widowControl w:val="0"/>
              <w:spacing w:before="0" w:after="0" w:line="240" w:lineRule="auto"/>
            </w:pPr>
          </w:p>
        </w:tc>
      </w:tr>
    </w:tbl>
    <w:p w14:paraId="2E1BB44A" w14:textId="77777777" w:rsidR="005758DF" w:rsidRDefault="00000000">
      <w:pPr>
        <w:pStyle w:val="Heading2"/>
        <w:ind w:right="990"/>
      </w:pPr>
      <w:bookmarkStart w:id="6" w:name="_wkeaf8g169pb" w:colFirst="0" w:colLast="0"/>
      <w:bookmarkEnd w:id="6"/>
      <w:r>
        <w:t>Read Revelation 12:5</w:t>
      </w:r>
    </w:p>
    <w:p w14:paraId="77E05698" w14:textId="77777777" w:rsidR="005758DF" w:rsidRDefault="00000000">
      <w:pPr>
        <w:ind w:right="990"/>
      </w:pPr>
      <w:r>
        <w:t xml:space="preserve">How much time happens between the birth of a male child and it being brought home?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2B6AFE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66EBA5" w14:textId="77777777" w:rsidR="005758DF" w:rsidRDefault="005758DF">
            <w:pPr>
              <w:widowControl w:val="0"/>
              <w:spacing w:before="0" w:after="0" w:line="240" w:lineRule="auto"/>
            </w:pPr>
          </w:p>
        </w:tc>
      </w:tr>
    </w:tbl>
    <w:p w14:paraId="42B1203A" w14:textId="77777777" w:rsidR="005758DF" w:rsidRDefault="00000000">
      <w:pPr>
        <w:ind w:right="990"/>
      </w:pPr>
      <w:r>
        <w:t xml:space="preserve">Can we assume that this amount of time is literal and should it be applied to our timeline? What do you think?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288F83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2E3AB9" w14:textId="77777777" w:rsidR="005758DF" w:rsidRDefault="005758DF">
            <w:pPr>
              <w:widowControl w:val="0"/>
              <w:spacing w:before="0" w:after="0" w:line="240" w:lineRule="auto"/>
            </w:pPr>
          </w:p>
        </w:tc>
      </w:tr>
    </w:tbl>
    <w:p w14:paraId="24A289BF" w14:textId="77777777" w:rsidR="005758DF" w:rsidRDefault="00000000">
      <w:r>
        <w:t xml:space="preserve">Let’s now spend some time really looking at each mention of time to determine what the events are and where it may fall on the timeline. </w:t>
      </w:r>
    </w:p>
    <w:p w14:paraId="0A8B34F0" w14:textId="77777777" w:rsidR="005758DF" w:rsidRDefault="00000000">
      <w:pPr>
        <w:pStyle w:val="Heading1"/>
      </w:pPr>
      <w:bookmarkStart w:id="7" w:name="_obi1nmidtrp1" w:colFirst="0" w:colLast="0"/>
      <w:bookmarkEnd w:id="7"/>
      <w:r>
        <w:lastRenderedPageBreak/>
        <w:t>Hours</w:t>
      </w:r>
    </w:p>
    <w:p w14:paraId="197A98C8" w14:textId="77777777" w:rsidR="005758DF" w:rsidRDefault="00000000">
      <w:r>
        <w:t xml:space="preserve">Below is a list of each mention of an hour. In the table, write out the description of what is happening around the mentioned event. Additionally, if it’s linked to something solid, like a trumpet or seal or bowl, write out what other items it is directly connected with. </w:t>
      </w:r>
    </w:p>
    <w:tbl>
      <w:tblPr>
        <w:tblStyle w:val="ab"/>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054"/>
        <w:gridCol w:w="2857"/>
        <w:gridCol w:w="2608"/>
        <w:gridCol w:w="1326"/>
        <w:gridCol w:w="1495"/>
      </w:tblGrid>
      <w:tr w:rsidR="005758DF" w14:paraId="3AF86BB3" w14:textId="77777777" w:rsidTr="00C93920">
        <w:trPr>
          <w:jc w:val="center"/>
        </w:trPr>
        <w:tc>
          <w:tcPr>
            <w:tcW w:w="424" w:type="pct"/>
            <w:tcMar>
              <w:top w:w="100" w:type="dxa"/>
              <w:left w:w="100" w:type="dxa"/>
              <w:bottom w:w="100" w:type="dxa"/>
              <w:right w:w="100" w:type="dxa"/>
            </w:tcMar>
            <w:vAlign w:val="center"/>
          </w:tcPr>
          <w:p w14:paraId="0F43EFF9" w14:textId="77777777" w:rsidR="005758DF" w:rsidRDefault="00000000">
            <w:pPr>
              <w:widowControl w:val="0"/>
              <w:pBdr>
                <w:top w:val="nil"/>
                <w:left w:val="nil"/>
                <w:bottom w:val="nil"/>
                <w:right w:val="nil"/>
                <w:between w:val="nil"/>
              </w:pBdr>
              <w:spacing w:before="0" w:after="0" w:line="240" w:lineRule="auto"/>
              <w:jc w:val="center"/>
              <w:rPr>
                <w:b/>
                <w:bCs/>
              </w:rPr>
            </w:pPr>
            <w:r>
              <w:rPr>
                <w:b/>
                <w:bCs/>
              </w:rPr>
              <w:t>Location</w:t>
            </w:r>
          </w:p>
        </w:tc>
        <w:tc>
          <w:tcPr>
            <w:tcW w:w="1608" w:type="pct"/>
            <w:tcMar>
              <w:top w:w="100" w:type="dxa"/>
              <w:left w:w="100" w:type="dxa"/>
              <w:bottom w:w="100" w:type="dxa"/>
              <w:right w:w="100" w:type="dxa"/>
            </w:tcMar>
            <w:vAlign w:val="center"/>
          </w:tcPr>
          <w:p w14:paraId="3C59E997" w14:textId="77777777" w:rsidR="005758DF" w:rsidRDefault="00000000">
            <w:pPr>
              <w:widowControl w:val="0"/>
              <w:pBdr>
                <w:top w:val="nil"/>
                <w:left w:val="nil"/>
                <w:bottom w:val="nil"/>
                <w:right w:val="nil"/>
                <w:between w:val="nil"/>
              </w:pBdr>
              <w:spacing w:before="0" w:after="0" w:line="240" w:lineRule="auto"/>
              <w:jc w:val="center"/>
              <w:rPr>
                <w:b/>
                <w:bCs/>
              </w:rPr>
            </w:pPr>
            <w:r>
              <w:rPr>
                <w:b/>
                <w:bCs/>
              </w:rPr>
              <w:t>Verse</w:t>
            </w:r>
          </w:p>
        </w:tc>
        <w:tc>
          <w:tcPr>
            <w:tcW w:w="1475" w:type="pct"/>
            <w:tcMar>
              <w:top w:w="100" w:type="dxa"/>
              <w:left w:w="100" w:type="dxa"/>
              <w:bottom w:w="100" w:type="dxa"/>
              <w:right w:w="100" w:type="dxa"/>
            </w:tcMar>
            <w:vAlign w:val="center"/>
          </w:tcPr>
          <w:p w14:paraId="6063204B" w14:textId="77777777" w:rsidR="005758DF" w:rsidRDefault="00000000">
            <w:pPr>
              <w:widowControl w:val="0"/>
              <w:pBdr>
                <w:top w:val="nil"/>
                <w:left w:val="nil"/>
                <w:bottom w:val="nil"/>
                <w:right w:val="nil"/>
                <w:between w:val="nil"/>
              </w:pBdr>
              <w:spacing w:before="0" w:after="0" w:line="240" w:lineRule="auto"/>
              <w:jc w:val="center"/>
              <w:rPr>
                <w:b/>
                <w:bCs/>
              </w:rPr>
            </w:pPr>
            <w:r>
              <w:rPr>
                <w:b/>
                <w:bCs/>
              </w:rPr>
              <w:t>Description</w:t>
            </w:r>
          </w:p>
        </w:tc>
        <w:tc>
          <w:tcPr>
            <w:tcW w:w="614" w:type="pct"/>
            <w:tcMar>
              <w:top w:w="100" w:type="dxa"/>
              <w:left w:w="100" w:type="dxa"/>
              <w:bottom w:w="100" w:type="dxa"/>
              <w:right w:w="100" w:type="dxa"/>
            </w:tcMar>
            <w:vAlign w:val="center"/>
          </w:tcPr>
          <w:p w14:paraId="55DAC04D" w14:textId="77777777" w:rsidR="005758DF" w:rsidRDefault="00000000">
            <w:pPr>
              <w:widowControl w:val="0"/>
              <w:pBdr>
                <w:top w:val="nil"/>
                <w:left w:val="nil"/>
                <w:bottom w:val="nil"/>
                <w:right w:val="nil"/>
                <w:between w:val="nil"/>
              </w:pBdr>
              <w:spacing w:before="0" w:after="0" w:line="240" w:lineRule="auto"/>
              <w:jc w:val="center"/>
              <w:rPr>
                <w:b/>
                <w:bCs/>
              </w:rPr>
            </w:pPr>
            <w:r>
              <w:rPr>
                <w:b/>
                <w:bCs/>
              </w:rPr>
              <w:t>Is it connected to something?</w:t>
            </w:r>
          </w:p>
        </w:tc>
        <w:tc>
          <w:tcPr>
            <w:tcW w:w="879" w:type="pct"/>
            <w:tcMar>
              <w:top w:w="100" w:type="dxa"/>
              <w:left w:w="100" w:type="dxa"/>
              <w:bottom w:w="100" w:type="dxa"/>
              <w:right w:w="100" w:type="dxa"/>
            </w:tcMar>
            <w:vAlign w:val="center"/>
          </w:tcPr>
          <w:p w14:paraId="441028C2" w14:textId="77777777" w:rsidR="005758DF" w:rsidRDefault="00000000">
            <w:pPr>
              <w:widowControl w:val="0"/>
              <w:pBdr>
                <w:top w:val="nil"/>
                <w:left w:val="nil"/>
                <w:bottom w:val="nil"/>
                <w:right w:val="nil"/>
                <w:between w:val="nil"/>
              </w:pBdr>
              <w:spacing w:before="0" w:after="0" w:line="240" w:lineRule="auto"/>
              <w:jc w:val="center"/>
              <w:rPr>
                <w:b/>
                <w:bCs/>
              </w:rPr>
            </w:pPr>
            <w:r>
              <w:rPr>
                <w:b/>
                <w:bCs/>
              </w:rPr>
              <w:t xml:space="preserve">What is it connected to? </w:t>
            </w:r>
          </w:p>
        </w:tc>
      </w:tr>
      <w:tr w:rsidR="005758DF" w14:paraId="7C5AE264" w14:textId="77777777" w:rsidTr="00C93920">
        <w:trPr>
          <w:jc w:val="center"/>
        </w:trPr>
        <w:tc>
          <w:tcPr>
            <w:tcW w:w="424" w:type="pct"/>
            <w:tcMar>
              <w:top w:w="100" w:type="dxa"/>
              <w:left w:w="100" w:type="dxa"/>
              <w:bottom w:w="100" w:type="dxa"/>
              <w:right w:w="100" w:type="dxa"/>
            </w:tcMar>
          </w:tcPr>
          <w:p w14:paraId="674887F8" w14:textId="77777777" w:rsidR="005758DF" w:rsidRDefault="00000000">
            <w:pPr>
              <w:widowControl w:val="0"/>
              <w:pBdr>
                <w:top w:val="nil"/>
                <w:left w:val="nil"/>
                <w:bottom w:val="nil"/>
                <w:right w:val="nil"/>
                <w:between w:val="nil"/>
              </w:pBdr>
              <w:spacing w:before="0" w:after="0" w:line="240" w:lineRule="auto"/>
            </w:pPr>
            <w:r>
              <w:t>3:3</w:t>
            </w:r>
          </w:p>
        </w:tc>
        <w:tc>
          <w:tcPr>
            <w:tcW w:w="1608" w:type="pct"/>
            <w:tcMar>
              <w:top w:w="100" w:type="dxa"/>
              <w:left w:w="100" w:type="dxa"/>
              <w:bottom w:w="100" w:type="dxa"/>
              <w:right w:w="100" w:type="dxa"/>
            </w:tcMar>
          </w:tcPr>
          <w:p w14:paraId="64951C0B" w14:textId="77777777" w:rsidR="005758DF" w:rsidRDefault="00000000">
            <w:pPr>
              <w:widowControl w:val="0"/>
              <w:spacing w:before="0" w:after="0" w:line="240" w:lineRule="auto"/>
            </w:pPr>
            <w:r>
              <w:t xml:space="preserve">Remember, then, what you have received and heard. Keep it and repent. If you do not wake up, I will come like a thief, and you will not know </w:t>
            </w:r>
            <w:r>
              <w:rPr>
                <w:b/>
                <w:bCs/>
              </w:rPr>
              <w:t xml:space="preserve">the </w:t>
            </w:r>
            <w:proofErr w:type="gramStart"/>
            <w:r>
              <w:rPr>
                <w:b/>
                <w:bCs/>
              </w:rPr>
              <w:t>hour</w:t>
            </w:r>
            <w:proofErr w:type="gramEnd"/>
            <w:r>
              <w:t xml:space="preserve"> when I will come upon you.</w:t>
            </w:r>
          </w:p>
        </w:tc>
        <w:tc>
          <w:tcPr>
            <w:tcW w:w="1475" w:type="pct"/>
            <w:tcMar>
              <w:top w:w="100" w:type="dxa"/>
              <w:left w:w="100" w:type="dxa"/>
              <w:bottom w:w="100" w:type="dxa"/>
              <w:right w:w="100" w:type="dxa"/>
            </w:tcMar>
          </w:tcPr>
          <w:p w14:paraId="4761C1DD" w14:textId="77777777" w:rsidR="005758DF" w:rsidRDefault="005758DF">
            <w:pPr>
              <w:widowControl w:val="0"/>
              <w:pBdr>
                <w:top w:val="nil"/>
                <w:left w:val="nil"/>
                <w:bottom w:val="nil"/>
                <w:right w:val="nil"/>
                <w:between w:val="nil"/>
              </w:pBdr>
              <w:spacing w:before="0" w:after="0" w:line="240" w:lineRule="auto"/>
            </w:pPr>
          </w:p>
        </w:tc>
        <w:tc>
          <w:tcPr>
            <w:tcW w:w="614" w:type="pct"/>
            <w:tcMar>
              <w:top w:w="100" w:type="dxa"/>
              <w:left w:w="100" w:type="dxa"/>
              <w:bottom w:w="100" w:type="dxa"/>
              <w:right w:w="100" w:type="dxa"/>
            </w:tcMar>
          </w:tcPr>
          <w:p w14:paraId="0C571C65" w14:textId="77777777" w:rsidR="005758DF" w:rsidRDefault="00000000">
            <w:pPr>
              <w:widowControl w:val="0"/>
              <w:pBdr>
                <w:top w:val="nil"/>
                <w:left w:val="nil"/>
                <w:bottom w:val="nil"/>
                <w:right w:val="nil"/>
                <w:between w:val="nil"/>
              </w:pBdr>
              <w:spacing w:before="0" w:after="0" w:line="240" w:lineRule="auto"/>
              <w:jc w:val="center"/>
            </w:pPr>
            <w:sdt>
              <w:sdtPr>
                <w:alias w:val="Yes or No"/>
                <w:id w:val="-1751212092"/>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04E911C2" w14:textId="77777777" w:rsidR="005758DF" w:rsidRDefault="005758DF">
            <w:pPr>
              <w:widowControl w:val="0"/>
              <w:pBdr>
                <w:top w:val="nil"/>
                <w:left w:val="nil"/>
                <w:bottom w:val="nil"/>
                <w:right w:val="nil"/>
                <w:between w:val="nil"/>
              </w:pBdr>
              <w:spacing w:before="0" w:after="0" w:line="240" w:lineRule="auto"/>
            </w:pPr>
          </w:p>
        </w:tc>
      </w:tr>
      <w:tr w:rsidR="005758DF" w14:paraId="2495F74F" w14:textId="77777777" w:rsidTr="00C93920">
        <w:trPr>
          <w:jc w:val="center"/>
        </w:trPr>
        <w:tc>
          <w:tcPr>
            <w:tcW w:w="424" w:type="pct"/>
            <w:tcMar>
              <w:top w:w="100" w:type="dxa"/>
              <w:left w:w="100" w:type="dxa"/>
              <w:bottom w:w="100" w:type="dxa"/>
              <w:right w:w="100" w:type="dxa"/>
            </w:tcMar>
          </w:tcPr>
          <w:p w14:paraId="45AC08E5" w14:textId="77777777" w:rsidR="005758DF" w:rsidRDefault="00000000">
            <w:pPr>
              <w:widowControl w:val="0"/>
              <w:pBdr>
                <w:top w:val="nil"/>
                <w:left w:val="nil"/>
                <w:bottom w:val="nil"/>
                <w:right w:val="nil"/>
                <w:between w:val="nil"/>
              </w:pBdr>
              <w:spacing w:before="0" w:after="0" w:line="240" w:lineRule="auto"/>
            </w:pPr>
            <w:r>
              <w:t>3:10</w:t>
            </w:r>
          </w:p>
        </w:tc>
        <w:tc>
          <w:tcPr>
            <w:tcW w:w="1608" w:type="pct"/>
            <w:tcMar>
              <w:top w:w="100" w:type="dxa"/>
              <w:left w:w="100" w:type="dxa"/>
              <w:bottom w:w="100" w:type="dxa"/>
              <w:right w:w="100" w:type="dxa"/>
            </w:tcMar>
          </w:tcPr>
          <w:p w14:paraId="73DE08B0" w14:textId="77777777" w:rsidR="005758DF" w:rsidRDefault="00000000">
            <w:pPr>
              <w:widowControl w:val="0"/>
              <w:spacing w:before="0" w:after="0" w:line="240" w:lineRule="auto"/>
            </w:pPr>
            <w:r>
              <w:t xml:space="preserve">Because you have kept My command to persevere, I will also keep you from the </w:t>
            </w:r>
            <w:r>
              <w:rPr>
                <w:b/>
                <w:bCs/>
              </w:rPr>
              <w:t>hour of testing</w:t>
            </w:r>
            <w:r>
              <w:t xml:space="preserve"> that is about to come upon the whole world, to test those who dwell on the earth.</w:t>
            </w:r>
          </w:p>
        </w:tc>
        <w:tc>
          <w:tcPr>
            <w:tcW w:w="1475" w:type="pct"/>
            <w:tcMar>
              <w:top w:w="100" w:type="dxa"/>
              <w:left w:w="100" w:type="dxa"/>
              <w:bottom w:w="100" w:type="dxa"/>
              <w:right w:w="100" w:type="dxa"/>
            </w:tcMar>
          </w:tcPr>
          <w:p w14:paraId="28003D6D" w14:textId="77777777" w:rsidR="005758DF" w:rsidRDefault="005758DF">
            <w:pPr>
              <w:widowControl w:val="0"/>
              <w:pBdr>
                <w:top w:val="nil"/>
                <w:left w:val="nil"/>
                <w:bottom w:val="nil"/>
                <w:right w:val="nil"/>
                <w:between w:val="nil"/>
              </w:pBdr>
              <w:spacing w:before="0" w:after="0" w:line="240" w:lineRule="auto"/>
            </w:pPr>
          </w:p>
        </w:tc>
        <w:tc>
          <w:tcPr>
            <w:tcW w:w="614" w:type="pct"/>
            <w:tcMar>
              <w:top w:w="100" w:type="dxa"/>
              <w:left w:w="100" w:type="dxa"/>
              <w:bottom w:w="100" w:type="dxa"/>
              <w:right w:w="100" w:type="dxa"/>
            </w:tcMar>
          </w:tcPr>
          <w:p w14:paraId="2C41513F" w14:textId="77777777" w:rsidR="005758DF" w:rsidRDefault="00000000">
            <w:pPr>
              <w:widowControl w:val="0"/>
              <w:spacing w:before="0" w:after="0" w:line="240" w:lineRule="auto"/>
              <w:jc w:val="center"/>
            </w:pPr>
            <w:sdt>
              <w:sdtPr>
                <w:alias w:val="Yes or No"/>
                <w:id w:val="434691336"/>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60D69EC6" w14:textId="77777777" w:rsidR="005758DF" w:rsidRDefault="005758DF">
            <w:pPr>
              <w:widowControl w:val="0"/>
              <w:pBdr>
                <w:top w:val="nil"/>
                <w:left w:val="nil"/>
                <w:bottom w:val="nil"/>
                <w:right w:val="nil"/>
                <w:between w:val="nil"/>
              </w:pBdr>
              <w:spacing w:before="0" w:after="0" w:line="240" w:lineRule="auto"/>
            </w:pPr>
          </w:p>
        </w:tc>
      </w:tr>
      <w:tr w:rsidR="005758DF" w14:paraId="11DBB646" w14:textId="77777777" w:rsidTr="00C93920">
        <w:trPr>
          <w:jc w:val="center"/>
        </w:trPr>
        <w:tc>
          <w:tcPr>
            <w:tcW w:w="424" w:type="pct"/>
            <w:tcMar>
              <w:top w:w="100" w:type="dxa"/>
              <w:left w:w="100" w:type="dxa"/>
              <w:bottom w:w="100" w:type="dxa"/>
              <w:right w:w="100" w:type="dxa"/>
            </w:tcMar>
          </w:tcPr>
          <w:p w14:paraId="283D6253" w14:textId="77777777" w:rsidR="005758DF" w:rsidRDefault="00000000">
            <w:pPr>
              <w:widowControl w:val="0"/>
              <w:pBdr>
                <w:top w:val="nil"/>
                <w:left w:val="nil"/>
                <w:bottom w:val="nil"/>
                <w:right w:val="nil"/>
                <w:between w:val="nil"/>
              </w:pBdr>
              <w:spacing w:before="0" w:after="0" w:line="240" w:lineRule="auto"/>
            </w:pPr>
            <w:r>
              <w:t>8:1</w:t>
            </w:r>
          </w:p>
        </w:tc>
        <w:tc>
          <w:tcPr>
            <w:tcW w:w="1608" w:type="pct"/>
            <w:tcMar>
              <w:top w:w="100" w:type="dxa"/>
              <w:left w:w="100" w:type="dxa"/>
              <w:bottom w:w="100" w:type="dxa"/>
              <w:right w:w="100" w:type="dxa"/>
            </w:tcMar>
          </w:tcPr>
          <w:p w14:paraId="55F1CEB6" w14:textId="77777777" w:rsidR="005758DF" w:rsidRDefault="00000000">
            <w:pPr>
              <w:widowControl w:val="0"/>
              <w:spacing w:before="0" w:after="0" w:line="240" w:lineRule="auto"/>
            </w:pPr>
            <w:r>
              <w:t xml:space="preserve">When the Lamb opened the seventh seal, there was silence in heaven for about </w:t>
            </w:r>
            <w:r>
              <w:rPr>
                <w:b/>
                <w:bCs/>
              </w:rPr>
              <w:t>half an hour.</w:t>
            </w:r>
          </w:p>
        </w:tc>
        <w:tc>
          <w:tcPr>
            <w:tcW w:w="1475" w:type="pct"/>
            <w:tcMar>
              <w:top w:w="100" w:type="dxa"/>
              <w:left w:w="100" w:type="dxa"/>
              <w:bottom w:w="100" w:type="dxa"/>
              <w:right w:w="100" w:type="dxa"/>
            </w:tcMar>
          </w:tcPr>
          <w:p w14:paraId="3893FDAD" w14:textId="77777777" w:rsidR="005758DF" w:rsidRDefault="005758DF">
            <w:pPr>
              <w:widowControl w:val="0"/>
              <w:pBdr>
                <w:top w:val="nil"/>
                <w:left w:val="nil"/>
                <w:bottom w:val="nil"/>
                <w:right w:val="nil"/>
                <w:between w:val="nil"/>
              </w:pBdr>
              <w:spacing w:before="0" w:after="0" w:line="240" w:lineRule="auto"/>
            </w:pPr>
          </w:p>
        </w:tc>
        <w:tc>
          <w:tcPr>
            <w:tcW w:w="614" w:type="pct"/>
            <w:tcMar>
              <w:top w:w="100" w:type="dxa"/>
              <w:left w:w="100" w:type="dxa"/>
              <w:bottom w:w="100" w:type="dxa"/>
              <w:right w:w="100" w:type="dxa"/>
            </w:tcMar>
          </w:tcPr>
          <w:p w14:paraId="20779C5C" w14:textId="77777777" w:rsidR="005758DF" w:rsidRDefault="00000000">
            <w:pPr>
              <w:widowControl w:val="0"/>
              <w:spacing w:before="0" w:after="0" w:line="240" w:lineRule="auto"/>
              <w:jc w:val="center"/>
            </w:pPr>
            <w:sdt>
              <w:sdtPr>
                <w:alias w:val="Yes or No"/>
                <w:id w:val="-1340256686"/>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27B625FA" w14:textId="77777777" w:rsidR="005758DF" w:rsidRDefault="005758DF">
            <w:pPr>
              <w:widowControl w:val="0"/>
              <w:pBdr>
                <w:top w:val="nil"/>
                <w:left w:val="nil"/>
                <w:bottom w:val="nil"/>
                <w:right w:val="nil"/>
                <w:between w:val="nil"/>
              </w:pBdr>
              <w:spacing w:before="0" w:after="0" w:line="240" w:lineRule="auto"/>
            </w:pPr>
          </w:p>
        </w:tc>
      </w:tr>
      <w:tr w:rsidR="005758DF" w14:paraId="2C200A25" w14:textId="77777777" w:rsidTr="00C93920">
        <w:trPr>
          <w:jc w:val="center"/>
        </w:trPr>
        <w:tc>
          <w:tcPr>
            <w:tcW w:w="424" w:type="pct"/>
            <w:tcMar>
              <w:top w:w="100" w:type="dxa"/>
              <w:left w:w="100" w:type="dxa"/>
              <w:bottom w:w="100" w:type="dxa"/>
              <w:right w:w="100" w:type="dxa"/>
            </w:tcMar>
          </w:tcPr>
          <w:p w14:paraId="34EC55BA" w14:textId="77777777" w:rsidR="005758DF" w:rsidRDefault="00000000">
            <w:pPr>
              <w:widowControl w:val="0"/>
              <w:pBdr>
                <w:top w:val="nil"/>
                <w:left w:val="nil"/>
                <w:bottom w:val="nil"/>
                <w:right w:val="nil"/>
                <w:between w:val="nil"/>
              </w:pBdr>
              <w:spacing w:before="0" w:after="0" w:line="240" w:lineRule="auto"/>
            </w:pPr>
            <w:r>
              <w:t>9:15</w:t>
            </w:r>
          </w:p>
        </w:tc>
        <w:tc>
          <w:tcPr>
            <w:tcW w:w="1608" w:type="pct"/>
            <w:tcMar>
              <w:top w:w="100" w:type="dxa"/>
              <w:left w:w="100" w:type="dxa"/>
              <w:bottom w:w="100" w:type="dxa"/>
              <w:right w:w="100" w:type="dxa"/>
            </w:tcMar>
          </w:tcPr>
          <w:p w14:paraId="69A1802F" w14:textId="77777777" w:rsidR="005758DF" w:rsidRDefault="00000000">
            <w:pPr>
              <w:widowControl w:val="0"/>
              <w:spacing w:before="0" w:after="0" w:line="240" w:lineRule="auto"/>
            </w:pPr>
            <w:proofErr w:type="gramStart"/>
            <w:r>
              <w:t>So</w:t>
            </w:r>
            <w:proofErr w:type="gramEnd"/>
            <w:r>
              <w:t xml:space="preserve"> the four angels who had been prepared for </w:t>
            </w:r>
            <w:r>
              <w:rPr>
                <w:b/>
                <w:bCs/>
              </w:rPr>
              <w:t xml:space="preserve">this hour and day and month and year </w:t>
            </w:r>
            <w:r>
              <w:t>were released to kill a third of mankind.</w:t>
            </w:r>
          </w:p>
        </w:tc>
        <w:tc>
          <w:tcPr>
            <w:tcW w:w="1475" w:type="pct"/>
            <w:tcMar>
              <w:top w:w="100" w:type="dxa"/>
              <w:left w:w="100" w:type="dxa"/>
              <w:bottom w:w="100" w:type="dxa"/>
              <w:right w:w="100" w:type="dxa"/>
            </w:tcMar>
          </w:tcPr>
          <w:p w14:paraId="73BF6D14" w14:textId="77777777" w:rsidR="005758DF" w:rsidRDefault="005758DF">
            <w:pPr>
              <w:widowControl w:val="0"/>
              <w:pBdr>
                <w:top w:val="nil"/>
                <w:left w:val="nil"/>
                <w:bottom w:val="nil"/>
                <w:right w:val="nil"/>
                <w:between w:val="nil"/>
              </w:pBdr>
              <w:spacing w:before="0" w:after="0" w:line="240" w:lineRule="auto"/>
            </w:pPr>
          </w:p>
        </w:tc>
        <w:tc>
          <w:tcPr>
            <w:tcW w:w="614" w:type="pct"/>
            <w:tcMar>
              <w:top w:w="100" w:type="dxa"/>
              <w:left w:w="100" w:type="dxa"/>
              <w:bottom w:w="100" w:type="dxa"/>
              <w:right w:w="100" w:type="dxa"/>
            </w:tcMar>
          </w:tcPr>
          <w:p w14:paraId="11C88896" w14:textId="77777777" w:rsidR="005758DF" w:rsidRDefault="00000000">
            <w:pPr>
              <w:widowControl w:val="0"/>
              <w:spacing w:before="0" w:after="0" w:line="240" w:lineRule="auto"/>
              <w:jc w:val="center"/>
            </w:pPr>
            <w:sdt>
              <w:sdtPr>
                <w:alias w:val="Yes or No"/>
                <w:id w:val="-773350017"/>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552CA0C2" w14:textId="77777777" w:rsidR="005758DF" w:rsidRDefault="005758DF">
            <w:pPr>
              <w:widowControl w:val="0"/>
              <w:pBdr>
                <w:top w:val="nil"/>
                <w:left w:val="nil"/>
                <w:bottom w:val="nil"/>
                <w:right w:val="nil"/>
                <w:between w:val="nil"/>
              </w:pBdr>
              <w:spacing w:before="0" w:after="0" w:line="240" w:lineRule="auto"/>
            </w:pPr>
          </w:p>
        </w:tc>
      </w:tr>
      <w:tr w:rsidR="005758DF" w14:paraId="73F7B190" w14:textId="77777777" w:rsidTr="00C93920">
        <w:trPr>
          <w:jc w:val="center"/>
        </w:trPr>
        <w:tc>
          <w:tcPr>
            <w:tcW w:w="424" w:type="pct"/>
            <w:tcMar>
              <w:top w:w="100" w:type="dxa"/>
              <w:left w:w="100" w:type="dxa"/>
              <w:bottom w:w="100" w:type="dxa"/>
              <w:right w:w="100" w:type="dxa"/>
            </w:tcMar>
          </w:tcPr>
          <w:p w14:paraId="6431F4D9" w14:textId="77777777" w:rsidR="005758DF" w:rsidRDefault="00000000">
            <w:pPr>
              <w:widowControl w:val="0"/>
              <w:pBdr>
                <w:top w:val="nil"/>
                <w:left w:val="nil"/>
                <w:bottom w:val="nil"/>
                <w:right w:val="nil"/>
                <w:between w:val="nil"/>
              </w:pBdr>
              <w:spacing w:before="0" w:after="0" w:line="240" w:lineRule="auto"/>
            </w:pPr>
            <w:r>
              <w:t>11:13</w:t>
            </w:r>
          </w:p>
        </w:tc>
        <w:tc>
          <w:tcPr>
            <w:tcW w:w="1608" w:type="pct"/>
            <w:tcMar>
              <w:top w:w="100" w:type="dxa"/>
              <w:left w:w="100" w:type="dxa"/>
              <w:bottom w:w="100" w:type="dxa"/>
              <w:right w:w="100" w:type="dxa"/>
            </w:tcMar>
          </w:tcPr>
          <w:p w14:paraId="6B8B06A4" w14:textId="77777777" w:rsidR="005758DF" w:rsidRDefault="00000000">
            <w:pPr>
              <w:widowControl w:val="0"/>
              <w:spacing w:before="0" w:after="0" w:line="240" w:lineRule="auto"/>
            </w:pPr>
            <w:r>
              <w:t xml:space="preserve">And </w:t>
            </w:r>
            <w:r>
              <w:rPr>
                <w:b/>
                <w:bCs/>
              </w:rPr>
              <w:t xml:space="preserve">in that </w:t>
            </w:r>
            <w:proofErr w:type="gramStart"/>
            <w:r>
              <w:rPr>
                <w:b/>
                <w:bCs/>
              </w:rPr>
              <w:t>hour</w:t>
            </w:r>
            <w:proofErr w:type="gramEnd"/>
            <w:r>
              <w:rPr>
                <w:b/>
                <w:bCs/>
              </w:rPr>
              <w:t xml:space="preserve"> </w:t>
            </w:r>
            <w:r>
              <w:t>there was a great earthquake, and a tenth of the city collapsed. Seven thousand were killed in the quake, and the rest were terrified and gave glory to the God of heaven.</w:t>
            </w:r>
          </w:p>
        </w:tc>
        <w:tc>
          <w:tcPr>
            <w:tcW w:w="1475" w:type="pct"/>
            <w:tcMar>
              <w:top w:w="100" w:type="dxa"/>
              <w:left w:w="100" w:type="dxa"/>
              <w:bottom w:w="100" w:type="dxa"/>
              <w:right w:w="100" w:type="dxa"/>
            </w:tcMar>
          </w:tcPr>
          <w:p w14:paraId="4F8AAB4D" w14:textId="77777777" w:rsidR="005758DF" w:rsidRDefault="005758DF">
            <w:pPr>
              <w:widowControl w:val="0"/>
              <w:pBdr>
                <w:top w:val="nil"/>
                <w:left w:val="nil"/>
                <w:bottom w:val="nil"/>
                <w:right w:val="nil"/>
                <w:between w:val="nil"/>
              </w:pBdr>
              <w:spacing w:before="0" w:after="0" w:line="240" w:lineRule="auto"/>
            </w:pPr>
          </w:p>
        </w:tc>
        <w:tc>
          <w:tcPr>
            <w:tcW w:w="614" w:type="pct"/>
            <w:tcMar>
              <w:top w:w="100" w:type="dxa"/>
              <w:left w:w="100" w:type="dxa"/>
              <w:bottom w:w="100" w:type="dxa"/>
              <w:right w:w="100" w:type="dxa"/>
            </w:tcMar>
          </w:tcPr>
          <w:p w14:paraId="15DA8E34" w14:textId="77777777" w:rsidR="005758DF" w:rsidRDefault="00000000">
            <w:pPr>
              <w:widowControl w:val="0"/>
              <w:spacing w:before="0" w:after="0" w:line="240" w:lineRule="auto"/>
              <w:jc w:val="center"/>
            </w:pPr>
            <w:sdt>
              <w:sdtPr>
                <w:alias w:val="Yes or No"/>
                <w:id w:val="169518866"/>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7C8E2393" w14:textId="77777777" w:rsidR="005758DF" w:rsidRDefault="005758DF">
            <w:pPr>
              <w:widowControl w:val="0"/>
              <w:pBdr>
                <w:top w:val="nil"/>
                <w:left w:val="nil"/>
                <w:bottom w:val="nil"/>
                <w:right w:val="nil"/>
                <w:between w:val="nil"/>
              </w:pBdr>
              <w:spacing w:before="0" w:after="0" w:line="240" w:lineRule="auto"/>
            </w:pPr>
          </w:p>
        </w:tc>
      </w:tr>
      <w:tr w:rsidR="005758DF" w14:paraId="14949D4A" w14:textId="77777777" w:rsidTr="00C93920">
        <w:trPr>
          <w:jc w:val="center"/>
        </w:trPr>
        <w:tc>
          <w:tcPr>
            <w:tcW w:w="424" w:type="pct"/>
            <w:tcMar>
              <w:top w:w="100" w:type="dxa"/>
              <w:left w:w="100" w:type="dxa"/>
              <w:bottom w:w="100" w:type="dxa"/>
              <w:right w:w="100" w:type="dxa"/>
            </w:tcMar>
          </w:tcPr>
          <w:p w14:paraId="0063E890" w14:textId="77777777" w:rsidR="005758DF" w:rsidRDefault="00000000">
            <w:pPr>
              <w:widowControl w:val="0"/>
              <w:pBdr>
                <w:top w:val="nil"/>
                <w:left w:val="nil"/>
                <w:bottom w:val="nil"/>
                <w:right w:val="nil"/>
                <w:between w:val="nil"/>
              </w:pBdr>
              <w:spacing w:before="0" w:after="0" w:line="240" w:lineRule="auto"/>
            </w:pPr>
            <w:r>
              <w:t>14:7</w:t>
            </w:r>
          </w:p>
        </w:tc>
        <w:tc>
          <w:tcPr>
            <w:tcW w:w="1608" w:type="pct"/>
            <w:tcMar>
              <w:top w:w="100" w:type="dxa"/>
              <w:left w:w="100" w:type="dxa"/>
              <w:bottom w:w="100" w:type="dxa"/>
              <w:right w:w="100" w:type="dxa"/>
            </w:tcMar>
          </w:tcPr>
          <w:p w14:paraId="13DD8A8C" w14:textId="77777777" w:rsidR="005758DF" w:rsidRDefault="00000000">
            <w:pPr>
              <w:widowControl w:val="0"/>
              <w:spacing w:before="0" w:after="0" w:line="240" w:lineRule="auto"/>
            </w:pPr>
            <w:r>
              <w:t xml:space="preserve">And he said in a loud voice, </w:t>
            </w:r>
            <w:r>
              <w:lastRenderedPageBreak/>
              <w:t xml:space="preserve">“Fear God and give Him glory, because </w:t>
            </w:r>
            <w:r>
              <w:rPr>
                <w:b/>
                <w:bCs/>
              </w:rPr>
              <w:t>the hour of His judgment has come</w:t>
            </w:r>
            <w:r>
              <w:t>. Worship the One who made the heavens and the earth and the sea and the springs of waters.</w:t>
            </w:r>
          </w:p>
        </w:tc>
        <w:tc>
          <w:tcPr>
            <w:tcW w:w="1475" w:type="pct"/>
            <w:tcMar>
              <w:top w:w="100" w:type="dxa"/>
              <w:left w:w="100" w:type="dxa"/>
              <w:bottom w:w="100" w:type="dxa"/>
              <w:right w:w="100" w:type="dxa"/>
            </w:tcMar>
          </w:tcPr>
          <w:p w14:paraId="3518D31C" w14:textId="77777777" w:rsidR="005758DF" w:rsidRDefault="005758DF">
            <w:pPr>
              <w:widowControl w:val="0"/>
              <w:pBdr>
                <w:top w:val="nil"/>
                <w:left w:val="nil"/>
                <w:bottom w:val="nil"/>
                <w:right w:val="nil"/>
                <w:between w:val="nil"/>
              </w:pBdr>
              <w:spacing w:before="0" w:after="0" w:line="240" w:lineRule="auto"/>
            </w:pPr>
          </w:p>
        </w:tc>
        <w:tc>
          <w:tcPr>
            <w:tcW w:w="614" w:type="pct"/>
            <w:tcMar>
              <w:top w:w="100" w:type="dxa"/>
              <w:left w:w="100" w:type="dxa"/>
              <w:bottom w:w="100" w:type="dxa"/>
              <w:right w:w="100" w:type="dxa"/>
            </w:tcMar>
          </w:tcPr>
          <w:p w14:paraId="1467AE80" w14:textId="77777777" w:rsidR="005758DF" w:rsidRDefault="00000000">
            <w:pPr>
              <w:widowControl w:val="0"/>
              <w:spacing w:before="0" w:after="0" w:line="240" w:lineRule="auto"/>
              <w:jc w:val="center"/>
            </w:pPr>
            <w:sdt>
              <w:sdtPr>
                <w:alias w:val="Yes or No"/>
                <w:id w:val="16262183"/>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689E1B92" w14:textId="77777777" w:rsidR="005758DF" w:rsidRDefault="005758DF">
            <w:pPr>
              <w:widowControl w:val="0"/>
              <w:pBdr>
                <w:top w:val="nil"/>
                <w:left w:val="nil"/>
                <w:bottom w:val="nil"/>
                <w:right w:val="nil"/>
                <w:between w:val="nil"/>
              </w:pBdr>
              <w:spacing w:before="0" w:after="0" w:line="240" w:lineRule="auto"/>
            </w:pPr>
          </w:p>
        </w:tc>
      </w:tr>
      <w:tr w:rsidR="005758DF" w14:paraId="4085211D" w14:textId="77777777" w:rsidTr="00C93920">
        <w:trPr>
          <w:jc w:val="center"/>
        </w:trPr>
        <w:tc>
          <w:tcPr>
            <w:tcW w:w="424" w:type="pct"/>
            <w:tcMar>
              <w:top w:w="100" w:type="dxa"/>
              <w:left w:w="100" w:type="dxa"/>
              <w:bottom w:w="100" w:type="dxa"/>
              <w:right w:w="100" w:type="dxa"/>
            </w:tcMar>
          </w:tcPr>
          <w:p w14:paraId="2462CCEB" w14:textId="77777777" w:rsidR="005758DF" w:rsidRDefault="00000000">
            <w:pPr>
              <w:widowControl w:val="0"/>
              <w:pBdr>
                <w:top w:val="nil"/>
                <w:left w:val="nil"/>
                <w:bottom w:val="nil"/>
                <w:right w:val="nil"/>
                <w:between w:val="nil"/>
              </w:pBdr>
              <w:spacing w:before="0" w:after="0" w:line="240" w:lineRule="auto"/>
            </w:pPr>
            <w:r>
              <w:t>17:12</w:t>
            </w:r>
          </w:p>
        </w:tc>
        <w:tc>
          <w:tcPr>
            <w:tcW w:w="1608" w:type="pct"/>
            <w:tcMar>
              <w:top w:w="100" w:type="dxa"/>
              <w:left w:w="100" w:type="dxa"/>
              <w:bottom w:w="100" w:type="dxa"/>
              <w:right w:w="100" w:type="dxa"/>
            </w:tcMar>
          </w:tcPr>
          <w:p w14:paraId="7D5C0D36" w14:textId="77777777" w:rsidR="005758DF" w:rsidRDefault="00000000">
            <w:pPr>
              <w:widowControl w:val="0"/>
              <w:spacing w:before="0" w:after="0" w:line="240" w:lineRule="auto"/>
            </w:pPr>
            <w:r>
              <w:t xml:space="preserve">The ten horns you saw are ten kings who have not yet received a kingdom, but will receive </w:t>
            </w:r>
            <w:r>
              <w:rPr>
                <w:b/>
                <w:bCs/>
              </w:rPr>
              <w:t>one hour of authority as kings</w:t>
            </w:r>
            <w:r>
              <w:t>, along with the beast.</w:t>
            </w:r>
          </w:p>
        </w:tc>
        <w:tc>
          <w:tcPr>
            <w:tcW w:w="1475" w:type="pct"/>
            <w:tcMar>
              <w:top w:w="100" w:type="dxa"/>
              <w:left w:w="100" w:type="dxa"/>
              <w:bottom w:w="100" w:type="dxa"/>
              <w:right w:w="100" w:type="dxa"/>
            </w:tcMar>
          </w:tcPr>
          <w:p w14:paraId="4F73D983" w14:textId="77777777" w:rsidR="005758DF" w:rsidRDefault="005758DF">
            <w:pPr>
              <w:widowControl w:val="0"/>
              <w:pBdr>
                <w:top w:val="nil"/>
                <w:left w:val="nil"/>
                <w:bottom w:val="nil"/>
                <w:right w:val="nil"/>
                <w:between w:val="nil"/>
              </w:pBdr>
              <w:spacing w:before="0" w:after="0" w:line="240" w:lineRule="auto"/>
            </w:pPr>
          </w:p>
        </w:tc>
        <w:tc>
          <w:tcPr>
            <w:tcW w:w="614" w:type="pct"/>
            <w:tcMar>
              <w:top w:w="100" w:type="dxa"/>
              <w:left w:w="100" w:type="dxa"/>
              <w:bottom w:w="100" w:type="dxa"/>
              <w:right w:w="100" w:type="dxa"/>
            </w:tcMar>
          </w:tcPr>
          <w:p w14:paraId="2A6C4B09" w14:textId="77777777" w:rsidR="005758DF" w:rsidRDefault="00000000">
            <w:pPr>
              <w:widowControl w:val="0"/>
              <w:spacing w:before="0" w:after="0" w:line="240" w:lineRule="auto"/>
              <w:jc w:val="center"/>
            </w:pPr>
            <w:sdt>
              <w:sdtPr>
                <w:alias w:val="Yes or No"/>
                <w:id w:val="1779187314"/>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178766F2" w14:textId="77777777" w:rsidR="005758DF" w:rsidRDefault="005758DF">
            <w:pPr>
              <w:widowControl w:val="0"/>
              <w:pBdr>
                <w:top w:val="nil"/>
                <w:left w:val="nil"/>
                <w:bottom w:val="nil"/>
                <w:right w:val="nil"/>
                <w:between w:val="nil"/>
              </w:pBdr>
              <w:spacing w:before="0" w:after="0" w:line="240" w:lineRule="auto"/>
            </w:pPr>
          </w:p>
        </w:tc>
      </w:tr>
      <w:tr w:rsidR="005758DF" w14:paraId="6E238828" w14:textId="77777777" w:rsidTr="00C93920">
        <w:trPr>
          <w:jc w:val="center"/>
        </w:trPr>
        <w:tc>
          <w:tcPr>
            <w:tcW w:w="424" w:type="pct"/>
            <w:tcMar>
              <w:top w:w="100" w:type="dxa"/>
              <w:left w:w="100" w:type="dxa"/>
              <w:bottom w:w="100" w:type="dxa"/>
              <w:right w:w="100" w:type="dxa"/>
            </w:tcMar>
          </w:tcPr>
          <w:p w14:paraId="4E542F26" w14:textId="77777777" w:rsidR="005758DF" w:rsidRDefault="00000000">
            <w:pPr>
              <w:widowControl w:val="0"/>
              <w:pBdr>
                <w:top w:val="nil"/>
                <w:left w:val="nil"/>
                <w:bottom w:val="nil"/>
                <w:right w:val="nil"/>
                <w:between w:val="nil"/>
              </w:pBdr>
              <w:spacing w:before="0" w:after="0" w:line="240" w:lineRule="auto"/>
            </w:pPr>
            <w:r>
              <w:t>18:10</w:t>
            </w:r>
          </w:p>
        </w:tc>
        <w:tc>
          <w:tcPr>
            <w:tcW w:w="1608" w:type="pct"/>
            <w:tcMar>
              <w:top w:w="100" w:type="dxa"/>
              <w:left w:w="100" w:type="dxa"/>
              <w:bottom w:w="100" w:type="dxa"/>
              <w:right w:w="100" w:type="dxa"/>
            </w:tcMar>
          </w:tcPr>
          <w:p w14:paraId="0EA1A7F0" w14:textId="77777777" w:rsidR="005758DF" w:rsidRDefault="00000000">
            <w:pPr>
              <w:widowControl w:val="0"/>
              <w:spacing w:before="0" w:after="0" w:line="240" w:lineRule="auto"/>
            </w:pPr>
            <w:r>
              <w:t xml:space="preserve">In fear of her torment, they will stand at a distance and cry out: “Woe, woe to the great city, the mighty city of Babylon! For </w:t>
            </w:r>
            <w:r>
              <w:rPr>
                <w:b/>
                <w:bCs/>
              </w:rPr>
              <w:t>in a single hour your judgment has come.</w:t>
            </w:r>
          </w:p>
        </w:tc>
        <w:tc>
          <w:tcPr>
            <w:tcW w:w="1475" w:type="pct"/>
            <w:tcMar>
              <w:top w:w="100" w:type="dxa"/>
              <w:left w:w="100" w:type="dxa"/>
              <w:bottom w:w="100" w:type="dxa"/>
              <w:right w:w="100" w:type="dxa"/>
            </w:tcMar>
          </w:tcPr>
          <w:p w14:paraId="6AB46193" w14:textId="77777777" w:rsidR="005758DF" w:rsidRDefault="005758DF">
            <w:pPr>
              <w:widowControl w:val="0"/>
              <w:pBdr>
                <w:top w:val="nil"/>
                <w:left w:val="nil"/>
                <w:bottom w:val="nil"/>
                <w:right w:val="nil"/>
                <w:between w:val="nil"/>
              </w:pBdr>
              <w:spacing w:before="0" w:after="0" w:line="240" w:lineRule="auto"/>
            </w:pPr>
          </w:p>
        </w:tc>
        <w:tc>
          <w:tcPr>
            <w:tcW w:w="614" w:type="pct"/>
            <w:tcMar>
              <w:top w:w="100" w:type="dxa"/>
              <w:left w:w="100" w:type="dxa"/>
              <w:bottom w:w="100" w:type="dxa"/>
              <w:right w:w="100" w:type="dxa"/>
            </w:tcMar>
          </w:tcPr>
          <w:p w14:paraId="251037DE" w14:textId="77777777" w:rsidR="005758DF" w:rsidRDefault="00000000">
            <w:pPr>
              <w:widowControl w:val="0"/>
              <w:spacing w:before="0" w:after="0" w:line="240" w:lineRule="auto"/>
              <w:jc w:val="center"/>
            </w:pPr>
            <w:sdt>
              <w:sdtPr>
                <w:alias w:val="Yes or No"/>
                <w:id w:val="-291892116"/>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7A3C15F6" w14:textId="77777777" w:rsidR="005758DF" w:rsidRDefault="005758DF">
            <w:pPr>
              <w:widowControl w:val="0"/>
              <w:pBdr>
                <w:top w:val="nil"/>
                <w:left w:val="nil"/>
                <w:bottom w:val="nil"/>
                <w:right w:val="nil"/>
                <w:between w:val="nil"/>
              </w:pBdr>
              <w:spacing w:before="0" w:after="0" w:line="240" w:lineRule="auto"/>
            </w:pPr>
          </w:p>
        </w:tc>
      </w:tr>
      <w:tr w:rsidR="005758DF" w14:paraId="13F1E634" w14:textId="77777777" w:rsidTr="00C93920">
        <w:trPr>
          <w:jc w:val="center"/>
        </w:trPr>
        <w:tc>
          <w:tcPr>
            <w:tcW w:w="424" w:type="pct"/>
            <w:tcMar>
              <w:top w:w="100" w:type="dxa"/>
              <w:left w:w="100" w:type="dxa"/>
              <w:bottom w:w="100" w:type="dxa"/>
              <w:right w:w="100" w:type="dxa"/>
            </w:tcMar>
          </w:tcPr>
          <w:p w14:paraId="642B683B" w14:textId="77777777" w:rsidR="005758DF" w:rsidRDefault="00000000">
            <w:pPr>
              <w:widowControl w:val="0"/>
              <w:pBdr>
                <w:top w:val="nil"/>
                <w:left w:val="nil"/>
                <w:bottom w:val="nil"/>
                <w:right w:val="nil"/>
                <w:between w:val="nil"/>
              </w:pBdr>
              <w:spacing w:before="0" w:after="0" w:line="240" w:lineRule="auto"/>
            </w:pPr>
            <w:r>
              <w:t>18:17</w:t>
            </w:r>
          </w:p>
        </w:tc>
        <w:tc>
          <w:tcPr>
            <w:tcW w:w="1608" w:type="pct"/>
            <w:tcMar>
              <w:top w:w="100" w:type="dxa"/>
              <w:left w:w="100" w:type="dxa"/>
              <w:bottom w:w="100" w:type="dxa"/>
              <w:right w:w="100" w:type="dxa"/>
            </w:tcMar>
          </w:tcPr>
          <w:p w14:paraId="704A8974" w14:textId="77777777" w:rsidR="005758DF" w:rsidRDefault="00000000">
            <w:pPr>
              <w:widowControl w:val="0"/>
              <w:spacing w:before="0" w:after="0" w:line="240" w:lineRule="auto"/>
            </w:pPr>
            <w:proofErr w:type="gramStart"/>
            <w:r>
              <w:t>For</w:t>
            </w:r>
            <w:r>
              <w:rPr>
                <w:b/>
                <w:bCs/>
              </w:rPr>
              <w:t xml:space="preserve"> in</w:t>
            </w:r>
            <w:proofErr w:type="gramEnd"/>
            <w:r>
              <w:rPr>
                <w:b/>
                <w:bCs/>
              </w:rPr>
              <w:t xml:space="preserve"> a single hour </w:t>
            </w:r>
            <w:r>
              <w:t>such fabulous wealth has been destroyed!</w:t>
            </w:r>
          </w:p>
        </w:tc>
        <w:tc>
          <w:tcPr>
            <w:tcW w:w="1475" w:type="pct"/>
            <w:tcMar>
              <w:top w:w="100" w:type="dxa"/>
              <w:left w:w="100" w:type="dxa"/>
              <w:bottom w:w="100" w:type="dxa"/>
              <w:right w:w="100" w:type="dxa"/>
            </w:tcMar>
          </w:tcPr>
          <w:p w14:paraId="7688282A" w14:textId="77777777" w:rsidR="005758DF" w:rsidRDefault="005758DF">
            <w:pPr>
              <w:widowControl w:val="0"/>
              <w:pBdr>
                <w:top w:val="nil"/>
                <w:left w:val="nil"/>
                <w:bottom w:val="nil"/>
                <w:right w:val="nil"/>
                <w:between w:val="nil"/>
              </w:pBdr>
              <w:spacing w:before="0" w:after="0" w:line="240" w:lineRule="auto"/>
            </w:pPr>
          </w:p>
        </w:tc>
        <w:tc>
          <w:tcPr>
            <w:tcW w:w="614" w:type="pct"/>
            <w:tcMar>
              <w:top w:w="100" w:type="dxa"/>
              <w:left w:w="100" w:type="dxa"/>
              <w:bottom w:w="100" w:type="dxa"/>
              <w:right w:w="100" w:type="dxa"/>
            </w:tcMar>
          </w:tcPr>
          <w:p w14:paraId="6079CB5E" w14:textId="77777777" w:rsidR="005758DF" w:rsidRDefault="00000000">
            <w:pPr>
              <w:widowControl w:val="0"/>
              <w:spacing w:before="0" w:after="0" w:line="240" w:lineRule="auto"/>
              <w:jc w:val="center"/>
            </w:pPr>
            <w:sdt>
              <w:sdtPr>
                <w:alias w:val="Yes or No"/>
                <w:id w:val="-184784674"/>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3B7BB595" w14:textId="77777777" w:rsidR="005758DF" w:rsidRDefault="005758DF">
            <w:pPr>
              <w:widowControl w:val="0"/>
              <w:pBdr>
                <w:top w:val="nil"/>
                <w:left w:val="nil"/>
                <w:bottom w:val="nil"/>
                <w:right w:val="nil"/>
                <w:between w:val="nil"/>
              </w:pBdr>
              <w:spacing w:before="0" w:after="0" w:line="240" w:lineRule="auto"/>
            </w:pPr>
          </w:p>
        </w:tc>
      </w:tr>
      <w:tr w:rsidR="005758DF" w14:paraId="36F90C65" w14:textId="77777777" w:rsidTr="00C93920">
        <w:trPr>
          <w:jc w:val="center"/>
        </w:trPr>
        <w:tc>
          <w:tcPr>
            <w:tcW w:w="424" w:type="pct"/>
            <w:tcMar>
              <w:top w:w="100" w:type="dxa"/>
              <w:left w:w="100" w:type="dxa"/>
              <w:bottom w:w="100" w:type="dxa"/>
              <w:right w:w="100" w:type="dxa"/>
            </w:tcMar>
          </w:tcPr>
          <w:p w14:paraId="421920E6" w14:textId="77777777" w:rsidR="005758DF" w:rsidRDefault="00000000">
            <w:pPr>
              <w:widowControl w:val="0"/>
              <w:pBdr>
                <w:top w:val="nil"/>
                <w:left w:val="nil"/>
                <w:bottom w:val="nil"/>
                <w:right w:val="nil"/>
                <w:between w:val="nil"/>
              </w:pBdr>
              <w:spacing w:before="0" w:after="0" w:line="240" w:lineRule="auto"/>
            </w:pPr>
            <w:r>
              <w:t>18:19</w:t>
            </w:r>
          </w:p>
        </w:tc>
        <w:tc>
          <w:tcPr>
            <w:tcW w:w="1608" w:type="pct"/>
            <w:tcMar>
              <w:top w:w="100" w:type="dxa"/>
              <w:left w:w="100" w:type="dxa"/>
              <w:bottom w:w="100" w:type="dxa"/>
              <w:right w:w="100" w:type="dxa"/>
            </w:tcMar>
          </w:tcPr>
          <w:p w14:paraId="590FE062" w14:textId="77777777" w:rsidR="005758DF" w:rsidRDefault="00000000">
            <w:pPr>
              <w:widowControl w:val="0"/>
              <w:spacing w:before="0" w:after="0" w:line="240" w:lineRule="auto"/>
            </w:pPr>
            <w:r>
              <w:t xml:space="preserve">Then they will throw dust on their heads as they weep and mourn and cry out: “Woe, woe to the great city, where all who had ships on the sea were enriched by her wealth! </w:t>
            </w:r>
            <w:proofErr w:type="gramStart"/>
            <w:r>
              <w:t xml:space="preserve">For </w:t>
            </w:r>
            <w:r>
              <w:rPr>
                <w:b/>
                <w:bCs/>
              </w:rPr>
              <w:t>in</w:t>
            </w:r>
            <w:proofErr w:type="gramEnd"/>
            <w:r>
              <w:rPr>
                <w:b/>
                <w:bCs/>
              </w:rPr>
              <w:t xml:space="preserve"> a single </w:t>
            </w:r>
            <w:proofErr w:type="gramStart"/>
            <w:r>
              <w:rPr>
                <w:b/>
                <w:bCs/>
              </w:rPr>
              <w:t>hour</w:t>
            </w:r>
            <w:proofErr w:type="gramEnd"/>
            <w:r>
              <w:rPr>
                <w:b/>
                <w:bCs/>
              </w:rPr>
              <w:t xml:space="preserve"> </w:t>
            </w:r>
            <w:r>
              <w:t>she has been destroyed.</w:t>
            </w:r>
          </w:p>
        </w:tc>
        <w:tc>
          <w:tcPr>
            <w:tcW w:w="1475" w:type="pct"/>
            <w:tcMar>
              <w:top w:w="100" w:type="dxa"/>
              <w:left w:w="100" w:type="dxa"/>
              <w:bottom w:w="100" w:type="dxa"/>
              <w:right w:w="100" w:type="dxa"/>
            </w:tcMar>
          </w:tcPr>
          <w:p w14:paraId="511FFEB8" w14:textId="77777777" w:rsidR="005758DF" w:rsidRDefault="005758DF">
            <w:pPr>
              <w:widowControl w:val="0"/>
              <w:pBdr>
                <w:top w:val="nil"/>
                <w:left w:val="nil"/>
                <w:bottom w:val="nil"/>
                <w:right w:val="nil"/>
                <w:between w:val="nil"/>
              </w:pBdr>
              <w:spacing w:before="0" w:after="0" w:line="240" w:lineRule="auto"/>
            </w:pPr>
          </w:p>
        </w:tc>
        <w:tc>
          <w:tcPr>
            <w:tcW w:w="614" w:type="pct"/>
            <w:tcMar>
              <w:top w:w="100" w:type="dxa"/>
              <w:left w:w="100" w:type="dxa"/>
              <w:bottom w:w="100" w:type="dxa"/>
              <w:right w:w="100" w:type="dxa"/>
            </w:tcMar>
          </w:tcPr>
          <w:p w14:paraId="537BC0FE" w14:textId="77777777" w:rsidR="005758DF" w:rsidRDefault="00000000">
            <w:pPr>
              <w:widowControl w:val="0"/>
              <w:spacing w:before="0" w:after="0" w:line="240" w:lineRule="auto"/>
              <w:jc w:val="center"/>
            </w:pPr>
            <w:sdt>
              <w:sdtPr>
                <w:alias w:val="Yes or No"/>
                <w:id w:val="-796780553"/>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4DA7BC8B" w14:textId="77777777" w:rsidR="005758DF" w:rsidRDefault="005758DF">
            <w:pPr>
              <w:widowControl w:val="0"/>
              <w:pBdr>
                <w:top w:val="nil"/>
                <w:left w:val="nil"/>
                <w:bottom w:val="nil"/>
                <w:right w:val="nil"/>
                <w:between w:val="nil"/>
              </w:pBdr>
              <w:spacing w:before="0" w:after="0" w:line="240" w:lineRule="auto"/>
            </w:pPr>
          </w:p>
        </w:tc>
      </w:tr>
    </w:tbl>
    <w:p w14:paraId="0B5D47C0" w14:textId="77777777" w:rsidR="005758DF" w:rsidRDefault="00000000">
      <w:r>
        <w:t xml:space="preserve">Are all these separate events or the same event? Based on the descriptions of each verse, how many actual events are we looking at for “hour”? List them out and give them a title or description.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6456D0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96480D" w14:textId="77777777" w:rsidR="005758DF" w:rsidRDefault="005758DF">
            <w:pPr>
              <w:widowControl w:val="0"/>
              <w:spacing w:before="0" w:after="0" w:line="240" w:lineRule="auto"/>
            </w:pPr>
          </w:p>
        </w:tc>
      </w:tr>
    </w:tbl>
    <w:p w14:paraId="717C08D6" w14:textId="77777777" w:rsidR="005758DF" w:rsidRDefault="00000000">
      <w:pPr>
        <w:pStyle w:val="Heading2"/>
        <w:ind w:right="990"/>
      </w:pPr>
      <w:bookmarkStart w:id="8" w:name="_17ugt84knvv2" w:colFirst="0" w:colLast="0"/>
      <w:bookmarkEnd w:id="8"/>
      <w:r>
        <w:t>Read Revelation 9:13-21, Revelation 18:9-20</w:t>
      </w:r>
    </w:p>
    <w:p w14:paraId="3E6BDB13" w14:textId="77777777" w:rsidR="005758DF" w:rsidRDefault="00000000">
      <w:pPr>
        <w:ind w:right="990"/>
      </w:pPr>
      <w:r>
        <w:t xml:space="preserve">In Revelation 9, the sixth trumpet kills one third of mankind. It describes some characteristics of these people in verses 20-21. What are the main characteristics of the “individual” that was judged at the sixth trumpet?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4C61EA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C03FF1" w14:textId="77777777" w:rsidR="005758DF" w:rsidRDefault="005758DF">
            <w:pPr>
              <w:widowControl w:val="0"/>
              <w:spacing w:before="0" w:after="0" w:line="240" w:lineRule="auto"/>
            </w:pPr>
          </w:p>
        </w:tc>
      </w:tr>
    </w:tbl>
    <w:p w14:paraId="637983AD" w14:textId="77777777" w:rsidR="005758DF" w:rsidRDefault="00000000">
      <w:pPr>
        <w:ind w:right="990"/>
      </w:pPr>
      <w:r>
        <w:t xml:space="preserve">In Revelation 18, it describes the destruction of </w:t>
      </w:r>
      <w:proofErr w:type="gramStart"/>
      <w:r>
        <w:t>the Harlot</w:t>
      </w:r>
      <w:proofErr w:type="gramEnd"/>
      <w:r>
        <w:t xml:space="preserve">. What are some characteristics that are associated with the Harlot listed here?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49693B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BD6F72" w14:textId="77777777" w:rsidR="005758DF" w:rsidRDefault="005758DF">
            <w:pPr>
              <w:widowControl w:val="0"/>
              <w:spacing w:before="0" w:after="0" w:line="240" w:lineRule="auto"/>
            </w:pPr>
          </w:p>
        </w:tc>
      </w:tr>
    </w:tbl>
    <w:p w14:paraId="652E1426" w14:textId="77777777" w:rsidR="005758DF" w:rsidRDefault="00000000">
      <w:pPr>
        <w:ind w:right="990"/>
      </w:pPr>
      <w:r>
        <w:t xml:space="preserve">Is the individual who is judged at the sixth trumpet the same as the individual described in chapter 18? What does that tell us about this “hour”? Is the hour speaking about a single destructive event? Who is being destroyed?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1386FD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C7D018" w14:textId="77777777" w:rsidR="005758DF" w:rsidRDefault="005758DF">
            <w:pPr>
              <w:widowControl w:val="0"/>
              <w:spacing w:before="0" w:after="0" w:line="240" w:lineRule="auto"/>
            </w:pPr>
          </w:p>
        </w:tc>
      </w:tr>
    </w:tbl>
    <w:p w14:paraId="3CC4E1C5" w14:textId="77777777" w:rsidR="005758DF" w:rsidRDefault="00000000">
      <w:pPr>
        <w:pStyle w:val="Heading2"/>
        <w:ind w:right="990"/>
      </w:pPr>
      <w:bookmarkStart w:id="9" w:name="_k7b6dry0gz0" w:colFirst="0" w:colLast="0"/>
      <w:bookmarkEnd w:id="9"/>
      <w:r>
        <w:t>Read Revelation 8:13, Revelation 9:12</w:t>
      </w:r>
    </w:p>
    <w:p w14:paraId="6816130A" w14:textId="77777777" w:rsidR="005758DF" w:rsidRDefault="00000000">
      <w:pPr>
        <w:ind w:right="990"/>
      </w:pPr>
      <w:r>
        <w:t xml:space="preserve">After the fourth trumpet, an angel says three “woes” are to soon follow. When the fifth trumpet completes, the angel then </w:t>
      </w:r>
      <w:proofErr w:type="gramStart"/>
      <w:r>
        <w:t>says</w:t>
      </w:r>
      <w:proofErr w:type="gramEnd"/>
      <w:r>
        <w:t xml:space="preserve"> “the first woe has passed.” Does that mean the fifth trumpet is the first woe?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435FEE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E5439F" w14:textId="77777777" w:rsidR="005758DF" w:rsidRDefault="005758DF">
            <w:pPr>
              <w:widowControl w:val="0"/>
              <w:spacing w:before="0" w:after="0" w:line="240" w:lineRule="auto"/>
            </w:pPr>
          </w:p>
        </w:tc>
      </w:tr>
    </w:tbl>
    <w:p w14:paraId="5241E049" w14:textId="77777777" w:rsidR="005758DF" w:rsidRDefault="00000000">
      <w:pPr>
        <w:ind w:right="990"/>
      </w:pPr>
      <w:r>
        <w:t xml:space="preserve">If the fifth trumpet is the first woe, following the logical order, what are the next two woes?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5371F5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462E7B" w14:textId="77777777" w:rsidR="005758DF" w:rsidRDefault="005758DF">
            <w:pPr>
              <w:widowControl w:val="0"/>
              <w:spacing w:before="0" w:after="0" w:line="240" w:lineRule="auto"/>
            </w:pPr>
          </w:p>
        </w:tc>
      </w:tr>
    </w:tbl>
    <w:p w14:paraId="55F67B18" w14:textId="77777777" w:rsidR="005758DF" w:rsidRDefault="00000000">
      <w:pPr>
        <w:ind w:right="990"/>
      </w:pPr>
      <w:r>
        <w:t xml:space="preserve">Is the “hour”, the “sixth trumpet,” and the “second woe” all the same </w:t>
      </w:r>
      <w:proofErr w:type="gramStart"/>
      <w:r>
        <w:t>event</w:t>
      </w:r>
      <w:proofErr w:type="gramEnd"/>
      <w:r>
        <w:t xml:space="preserv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1EB62D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DD2A8C" w14:textId="77777777" w:rsidR="005758DF" w:rsidRDefault="005758DF">
            <w:pPr>
              <w:widowControl w:val="0"/>
              <w:spacing w:before="0" w:after="0" w:line="240" w:lineRule="auto"/>
            </w:pPr>
          </w:p>
        </w:tc>
      </w:tr>
    </w:tbl>
    <w:p w14:paraId="4DED1C2E" w14:textId="77777777" w:rsidR="005758DF" w:rsidRDefault="00000000">
      <w:pPr>
        <w:pStyle w:val="Heading2"/>
        <w:ind w:right="990"/>
      </w:pPr>
      <w:bookmarkStart w:id="10" w:name="_qef4w6xtdmh3" w:colFirst="0" w:colLast="0"/>
      <w:bookmarkEnd w:id="10"/>
      <w:r>
        <w:t>Read Revelation 3:3, Revelation 14:15, 2 Thessalonians 2:1-12, Matthew 24:42-44</w:t>
      </w:r>
    </w:p>
    <w:p w14:paraId="1C5EF378" w14:textId="77777777" w:rsidR="005758DF" w:rsidRDefault="00000000">
      <w:pPr>
        <w:ind w:right="990"/>
      </w:pPr>
      <w:r>
        <w:t xml:space="preserve">There’s a warning about an hour where Jesus will come upon people like a thief mentioned in Revelation 3. This same warning is mentioned in Matthew. In our previous studies, what major event begins with Jesus coming like a thief?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327307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AF0582" w14:textId="77777777" w:rsidR="005758DF" w:rsidRDefault="005758DF">
            <w:pPr>
              <w:widowControl w:val="0"/>
              <w:spacing w:before="0" w:after="0" w:line="240" w:lineRule="auto"/>
            </w:pPr>
          </w:p>
        </w:tc>
      </w:tr>
    </w:tbl>
    <w:p w14:paraId="01F6407D" w14:textId="77777777" w:rsidR="005758DF" w:rsidRDefault="00000000">
      <w:pPr>
        <w:ind w:right="990"/>
      </w:pPr>
      <w:r>
        <w:t xml:space="preserve">What else begins </w:t>
      </w:r>
      <w:proofErr w:type="gramStart"/>
      <w:r>
        <w:t>at this time</w:t>
      </w:r>
      <w:proofErr w:type="gramEnd"/>
      <w:r>
        <w:t xml:space="preserve"> for God’s enemies?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394C37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14BAB9" w14:textId="77777777" w:rsidR="005758DF" w:rsidRDefault="005758DF">
            <w:pPr>
              <w:widowControl w:val="0"/>
              <w:spacing w:before="0" w:after="0" w:line="240" w:lineRule="auto"/>
            </w:pPr>
          </w:p>
        </w:tc>
      </w:tr>
    </w:tbl>
    <w:p w14:paraId="3C01E5D5" w14:textId="77777777" w:rsidR="005758DF" w:rsidRDefault="00000000">
      <w:pPr>
        <w:ind w:right="990"/>
      </w:pPr>
      <w:r>
        <w:lastRenderedPageBreak/>
        <w:t xml:space="preserve">Are all these selected passages talking about the same “hour”, then? What event start is being described in this “hour”?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7E2A53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DAF65E" w14:textId="77777777" w:rsidR="005758DF" w:rsidRDefault="005758DF">
            <w:pPr>
              <w:widowControl w:val="0"/>
              <w:spacing w:before="0" w:after="0" w:line="240" w:lineRule="auto"/>
            </w:pPr>
          </w:p>
        </w:tc>
      </w:tr>
    </w:tbl>
    <w:p w14:paraId="38DC0AA0" w14:textId="77777777" w:rsidR="005758DF" w:rsidRDefault="00000000">
      <w:pPr>
        <w:ind w:right="990"/>
      </w:pPr>
      <w:r>
        <w:t xml:space="preserve">Is this hour event the same event as the sixth trumpet? Or a different hour event? How do you know?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7B6C69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906B2C" w14:textId="77777777" w:rsidR="005758DF" w:rsidRDefault="005758DF">
            <w:pPr>
              <w:widowControl w:val="0"/>
              <w:spacing w:before="0" w:after="0" w:line="240" w:lineRule="auto"/>
            </w:pPr>
          </w:p>
        </w:tc>
      </w:tr>
    </w:tbl>
    <w:p w14:paraId="0905F6B5" w14:textId="77777777" w:rsidR="005758DF" w:rsidRDefault="00000000">
      <w:pPr>
        <w:ind w:right="990"/>
      </w:pPr>
      <w:r>
        <w:t xml:space="preserve">Do these events take place during the reign of the harlot or the reign of the beast? How do you know? Would you be able to guess a location on the timeline with the information you have for them?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66318C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D6240B" w14:textId="77777777" w:rsidR="005758DF" w:rsidRDefault="005758DF">
            <w:pPr>
              <w:widowControl w:val="0"/>
              <w:spacing w:before="0" w:after="0" w:line="240" w:lineRule="auto"/>
            </w:pPr>
          </w:p>
        </w:tc>
      </w:tr>
    </w:tbl>
    <w:p w14:paraId="15F5F672" w14:textId="77777777" w:rsidR="005758DF" w:rsidRDefault="00000000">
      <w:pPr>
        <w:pStyle w:val="Heading1"/>
      </w:pPr>
      <w:bookmarkStart w:id="11" w:name="_aya8cz6oc5nc" w:colFirst="0" w:colLast="0"/>
      <w:bookmarkEnd w:id="11"/>
      <w:r>
        <w:t>Days</w:t>
      </w:r>
    </w:p>
    <w:p w14:paraId="17FC2612" w14:textId="77777777" w:rsidR="005758DF" w:rsidRDefault="00000000">
      <w:r>
        <w:t xml:space="preserve">Let’s do the same thing for any mention of “days” now. </w:t>
      </w:r>
    </w:p>
    <w:tbl>
      <w:tblPr>
        <w:tblStyle w:val="af8"/>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054"/>
        <w:gridCol w:w="2857"/>
        <w:gridCol w:w="2608"/>
        <w:gridCol w:w="1326"/>
        <w:gridCol w:w="1495"/>
      </w:tblGrid>
      <w:tr w:rsidR="005758DF" w14:paraId="7D9BD2CF" w14:textId="77777777" w:rsidTr="00C93920">
        <w:trPr>
          <w:jc w:val="center"/>
        </w:trPr>
        <w:tc>
          <w:tcPr>
            <w:tcW w:w="424" w:type="pct"/>
            <w:tcMar>
              <w:top w:w="100" w:type="dxa"/>
              <w:left w:w="100" w:type="dxa"/>
              <w:bottom w:w="100" w:type="dxa"/>
              <w:right w:w="100" w:type="dxa"/>
            </w:tcMar>
            <w:vAlign w:val="center"/>
          </w:tcPr>
          <w:p w14:paraId="3F4D2BEC" w14:textId="77777777" w:rsidR="005758DF" w:rsidRDefault="00000000">
            <w:pPr>
              <w:widowControl w:val="0"/>
              <w:spacing w:before="0" w:after="0" w:line="240" w:lineRule="auto"/>
              <w:jc w:val="center"/>
              <w:rPr>
                <w:b/>
                <w:bCs/>
              </w:rPr>
            </w:pPr>
            <w:r>
              <w:rPr>
                <w:b/>
                <w:bCs/>
              </w:rPr>
              <w:t>Location</w:t>
            </w:r>
          </w:p>
        </w:tc>
        <w:tc>
          <w:tcPr>
            <w:tcW w:w="1608" w:type="pct"/>
            <w:tcMar>
              <w:top w:w="100" w:type="dxa"/>
              <w:left w:w="100" w:type="dxa"/>
              <w:bottom w:w="100" w:type="dxa"/>
              <w:right w:w="100" w:type="dxa"/>
            </w:tcMar>
            <w:vAlign w:val="center"/>
          </w:tcPr>
          <w:p w14:paraId="0E9ADD18" w14:textId="77777777" w:rsidR="005758DF" w:rsidRDefault="00000000">
            <w:pPr>
              <w:widowControl w:val="0"/>
              <w:spacing w:before="0" w:after="0" w:line="240" w:lineRule="auto"/>
              <w:jc w:val="center"/>
              <w:rPr>
                <w:b/>
                <w:bCs/>
              </w:rPr>
            </w:pPr>
            <w:r>
              <w:rPr>
                <w:b/>
                <w:bCs/>
              </w:rPr>
              <w:t>Verse</w:t>
            </w:r>
          </w:p>
        </w:tc>
        <w:tc>
          <w:tcPr>
            <w:tcW w:w="1475" w:type="pct"/>
            <w:tcMar>
              <w:top w:w="100" w:type="dxa"/>
              <w:left w:w="100" w:type="dxa"/>
              <w:bottom w:w="100" w:type="dxa"/>
              <w:right w:w="100" w:type="dxa"/>
            </w:tcMar>
            <w:vAlign w:val="center"/>
          </w:tcPr>
          <w:p w14:paraId="6620ABD2" w14:textId="77777777" w:rsidR="005758DF" w:rsidRDefault="00000000">
            <w:pPr>
              <w:widowControl w:val="0"/>
              <w:spacing w:before="0" w:after="0" w:line="240" w:lineRule="auto"/>
              <w:jc w:val="center"/>
              <w:rPr>
                <w:b/>
                <w:bCs/>
              </w:rPr>
            </w:pPr>
            <w:r>
              <w:rPr>
                <w:b/>
                <w:bCs/>
              </w:rPr>
              <w:t>Description</w:t>
            </w:r>
          </w:p>
        </w:tc>
        <w:tc>
          <w:tcPr>
            <w:tcW w:w="614" w:type="pct"/>
            <w:tcMar>
              <w:top w:w="100" w:type="dxa"/>
              <w:left w:w="100" w:type="dxa"/>
              <w:bottom w:w="100" w:type="dxa"/>
              <w:right w:w="100" w:type="dxa"/>
            </w:tcMar>
            <w:vAlign w:val="center"/>
          </w:tcPr>
          <w:p w14:paraId="0E6C89C8" w14:textId="77777777" w:rsidR="005758DF" w:rsidRDefault="00000000">
            <w:pPr>
              <w:widowControl w:val="0"/>
              <w:spacing w:before="0" w:after="0" w:line="240" w:lineRule="auto"/>
              <w:jc w:val="center"/>
              <w:rPr>
                <w:b/>
                <w:bCs/>
              </w:rPr>
            </w:pPr>
            <w:r>
              <w:rPr>
                <w:b/>
                <w:bCs/>
              </w:rPr>
              <w:t>Is it connected to something?</w:t>
            </w:r>
          </w:p>
        </w:tc>
        <w:tc>
          <w:tcPr>
            <w:tcW w:w="879" w:type="pct"/>
            <w:tcMar>
              <w:top w:w="100" w:type="dxa"/>
              <w:left w:w="100" w:type="dxa"/>
              <w:bottom w:w="100" w:type="dxa"/>
              <w:right w:w="100" w:type="dxa"/>
            </w:tcMar>
            <w:vAlign w:val="center"/>
          </w:tcPr>
          <w:p w14:paraId="74EE861C" w14:textId="77777777" w:rsidR="005758DF" w:rsidRDefault="00000000">
            <w:pPr>
              <w:widowControl w:val="0"/>
              <w:spacing w:before="0" w:after="0" w:line="240" w:lineRule="auto"/>
              <w:jc w:val="center"/>
              <w:rPr>
                <w:b/>
                <w:bCs/>
              </w:rPr>
            </w:pPr>
            <w:r>
              <w:rPr>
                <w:b/>
                <w:bCs/>
              </w:rPr>
              <w:t xml:space="preserve">What is it connected to? </w:t>
            </w:r>
          </w:p>
        </w:tc>
      </w:tr>
      <w:tr w:rsidR="005758DF" w14:paraId="39FB72D9" w14:textId="77777777" w:rsidTr="00C93920">
        <w:trPr>
          <w:jc w:val="center"/>
        </w:trPr>
        <w:tc>
          <w:tcPr>
            <w:tcW w:w="424" w:type="pct"/>
            <w:tcMar>
              <w:top w:w="100" w:type="dxa"/>
              <w:left w:w="100" w:type="dxa"/>
              <w:bottom w:w="100" w:type="dxa"/>
              <w:right w:w="100" w:type="dxa"/>
            </w:tcMar>
          </w:tcPr>
          <w:p w14:paraId="5DF34C1A" w14:textId="77777777" w:rsidR="005758DF" w:rsidRDefault="00000000">
            <w:pPr>
              <w:widowControl w:val="0"/>
              <w:spacing w:before="0" w:after="0" w:line="240" w:lineRule="auto"/>
            </w:pPr>
            <w:r>
              <w:t>2:10</w:t>
            </w:r>
          </w:p>
        </w:tc>
        <w:tc>
          <w:tcPr>
            <w:tcW w:w="1608" w:type="pct"/>
            <w:tcMar>
              <w:top w:w="100" w:type="dxa"/>
              <w:left w:w="100" w:type="dxa"/>
              <w:bottom w:w="100" w:type="dxa"/>
              <w:right w:w="100" w:type="dxa"/>
            </w:tcMar>
          </w:tcPr>
          <w:p w14:paraId="59BB79DB" w14:textId="77777777" w:rsidR="005758DF" w:rsidRDefault="00000000">
            <w:pPr>
              <w:widowControl w:val="0"/>
              <w:spacing w:before="0" w:after="0" w:line="240" w:lineRule="auto"/>
            </w:pPr>
            <w:r>
              <w:t>Do not fear what you are about to suffer. Look, the devil is about to throw some of you into prison to test you, and you will suffer tribulation for</w:t>
            </w:r>
            <w:r>
              <w:rPr>
                <w:b/>
                <w:bCs/>
              </w:rPr>
              <w:t xml:space="preserve"> ten days</w:t>
            </w:r>
            <w:r>
              <w:t>. Be faithful even unto death, and I will give you the crown of life.</w:t>
            </w:r>
          </w:p>
        </w:tc>
        <w:tc>
          <w:tcPr>
            <w:tcW w:w="1475" w:type="pct"/>
            <w:tcMar>
              <w:top w:w="100" w:type="dxa"/>
              <w:left w:w="100" w:type="dxa"/>
              <w:bottom w:w="100" w:type="dxa"/>
              <w:right w:w="100" w:type="dxa"/>
            </w:tcMar>
          </w:tcPr>
          <w:p w14:paraId="083E9C6E"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6503E194" w14:textId="77777777" w:rsidR="005758DF" w:rsidRDefault="00000000">
            <w:pPr>
              <w:widowControl w:val="0"/>
              <w:spacing w:before="0" w:after="0" w:line="240" w:lineRule="auto"/>
              <w:jc w:val="center"/>
            </w:pPr>
            <w:sdt>
              <w:sdtPr>
                <w:alias w:val="Yes or No"/>
                <w:id w:val="-854774753"/>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60F1DEC1" w14:textId="77777777" w:rsidR="005758DF" w:rsidRDefault="005758DF">
            <w:pPr>
              <w:widowControl w:val="0"/>
              <w:spacing w:before="0" w:after="0" w:line="240" w:lineRule="auto"/>
            </w:pPr>
          </w:p>
        </w:tc>
      </w:tr>
      <w:tr w:rsidR="005758DF" w14:paraId="4FE57B3F" w14:textId="77777777" w:rsidTr="00C93920">
        <w:trPr>
          <w:jc w:val="center"/>
        </w:trPr>
        <w:tc>
          <w:tcPr>
            <w:tcW w:w="424" w:type="pct"/>
            <w:tcMar>
              <w:top w:w="100" w:type="dxa"/>
              <w:left w:w="100" w:type="dxa"/>
              <w:bottom w:w="100" w:type="dxa"/>
              <w:right w:w="100" w:type="dxa"/>
            </w:tcMar>
          </w:tcPr>
          <w:p w14:paraId="7E71B569" w14:textId="77777777" w:rsidR="005758DF" w:rsidRDefault="00000000">
            <w:pPr>
              <w:widowControl w:val="0"/>
              <w:spacing w:before="0" w:after="0" w:line="240" w:lineRule="auto"/>
            </w:pPr>
            <w:r>
              <w:t>6:17</w:t>
            </w:r>
          </w:p>
        </w:tc>
        <w:tc>
          <w:tcPr>
            <w:tcW w:w="1608" w:type="pct"/>
            <w:tcMar>
              <w:top w:w="100" w:type="dxa"/>
              <w:left w:w="100" w:type="dxa"/>
              <w:bottom w:w="100" w:type="dxa"/>
              <w:right w:w="100" w:type="dxa"/>
            </w:tcMar>
          </w:tcPr>
          <w:p w14:paraId="6B498164" w14:textId="77777777" w:rsidR="005758DF" w:rsidRDefault="00000000">
            <w:pPr>
              <w:widowControl w:val="0"/>
              <w:spacing w:before="0" w:after="0" w:line="240" w:lineRule="auto"/>
            </w:pPr>
            <w:r>
              <w:t>For the</w:t>
            </w:r>
            <w:r>
              <w:rPr>
                <w:b/>
                <w:bCs/>
              </w:rPr>
              <w:t xml:space="preserve"> great day of Their wrath</w:t>
            </w:r>
            <w:r>
              <w:t xml:space="preserve"> has come, and who is able to withstand it?</w:t>
            </w:r>
          </w:p>
        </w:tc>
        <w:tc>
          <w:tcPr>
            <w:tcW w:w="1475" w:type="pct"/>
            <w:tcMar>
              <w:top w:w="100" w:type="dxa"/>
              <w:left w:w="100" w:type="dxa"/>
              <w:bottom w:w="100" w:type="dxa"/>
              <w:right w:w="100" w:type="dxa"/>
            </w:tcMar>
          </w:tcPr>
          <w:p w14:paraId="7DF5CA17"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5956E2CB" w14:textId="77777777" w:rsidR="005758DF" w:rsidRDefault="00000000">
            <w:pPr>
              <w:widowControl w:val="0"/>
              <w:spacing w:before="0" w:after="0" w:line="240" w:lineRule="auto"/>
              <w:jc w:val="center"/>
            </w:pPr>
            <w:sdt>
              <w:sdtPr>
                <w:alias w:val="Yes or No"/>
                <w:id w:val="34388335"/>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75476B1F" w14:textId="77777777" w:rsidR="005758DF" w:rsidRDefault="005758DF">
            <w:pPr>
              <w:widowControl w:val="0"/>
              <w:spacing w:before="0" w:after="0" w:line="240" w:lineRule="auto"/>
            </w:pPr>
          </w:p>
        </w:tc>
      </w:tr>
      <w:tr w:rsidR="005758DF" w14:paraId="77B854F1" w14:textId="77777777" w:rsidTr="00C93920">
        <w:trPr>
          <w:jc w:val="center"/>
        </w:trPr>
        <w:tc>
          <w:tcPr>
            <w:tcW w:w="424" w:type="pct"/>
            <w:tcMar>
              <w:top w:w="100" w:type="dxa"/>
              <w:left w:w="100" w:type="dxa"/>
              <w:bottom w:w="100" w:type="dxa"/>
              <w:right w:w="100" w:type="dxa"/>
            </w:tcMar>
          </w:tcPr>
          <w:p w14:paraId="31B60AD0" w14:textId="77777777" w:rsidR="005758DF" w:rsidRDefault="00000000">
            <w:pPr>
              <w:widowControl w:val="0"/>
              <w:spacing w:before="0" w:after="0" w:line="240" w:lineRule="auto"/>
            </w:pPr>
            <w:r>
              <w:t>9:6</w:t>
            </w:r>
          </w:p>
        </w:tc>
        <w:tc>
          <w:tcPr>
            <w:tcW w:w="1608" w:type="pct"/>
            <w:tcMar>
              <w:top w:w="100" w:type="dxa"/>
              <w:left w:w="100" w:type="dxa"/>
              <w:bottom w:w="100" w:type="dxa"/>
              <w:right w:w="100" w:type="dxa"/>
            </w:tcMar>
          </w:tcPr>
          <w:p w14:paraId="2FC988C2" w14:textId="77777777" w:rsidR="005758DF" w:rsidRDefault="00000000">
            <w:pPr>
              <w:widowControl w:val="0"/>
              <w:spacing w:before="0" w:after="0" w:line="240" w:lineRule="auto"/>
            </w:pPr>
            <w:r>
              <w:t>In</w:t>
            </w:r>
            <w:r>
              <w:rPr>
                <w:b/>
                <w:bCs/>
              </w:rPr>
              <w:t xml:space="preserve"> those days</w:t>
            </w:r>
            <w:r>
              <w:t xml:space="preserve"> men will seek death and will not find it; they will long to die, but death will escape them.</w:t>
            </w:r>
          </w:p>
        </w:tc>
        <w:tc>
          <w:tcPr>
            <w:tcW w:w="1475" w:type="pct"/>
            <w:tcMar>
              <w:top w:w="100" w:type="dxa"/>
              <w:left w:w="100" w:type="dxa"/>
              <w:bottom w:w="100" w:type="dxa"/>
              <w:right w:w="100" w:type="dxa"/>
            </w:tcMar>
          </w:tcPr>
          <w:p w14:paraId="619040FB"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7619DA76" w14:textId="77777777" w:rsidR="005758DF" w:rsidRDefault="00000000">
            <w:pPr>
              <w:widowControl w:val="0"/>
              <w:spacing w:before="0" w:after="0" w:line="240" w:lineRule="auto"/>
              <w:jc w:val="center"/>
            </w:pPr>
            <w:sdt>
              <w:sdtPr>
                <w:alias w:val="Yes or No"/>
                <w:id w:val="617704142"/>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58DED5AE" w14:textId="77777777" w:rsidR="005758DF" w:rsidRDefault="005758DF">
            <w:pPr>
              <w:widowControl w:val="0"/>
              <w:spacing w:before="0" w:after="0" w:line="240" w:lineRule="auto"/>
            </w:pPr>
          </w:p>
        </w:tc>
      </w:tr>
      <w:tr w:rsidR="005758DF" w14:paraId="510144AA" w14:textId="77777777" w:rsidTr="00C93920">
        <w:trPr>
          <w:jc w:val="center"/>
        </w:trPr>
        <w:tc>
          <w:tcPr>
            <w:tcW w:w="424" w:type="pct"/>
            <w:tcMar>
              <w:top w:w="100" w:type="dxa"/>
              <w:left w:w="100" w:type="dxa"/>
              <w:bottom w:w="100" w:type="dxa"/>
              <w:right w:w="100" w:type="dxa"/>
            </w:tcMar>
          </w:tcPr>
          <w:p w14:paraId="759F8E7E" w14:textId="77777777" w:rsidR="005758DF" w:rsidRDefault="00000000">
            <w:pPr>
              <w:widowControl w:val="0"/>
              <w:spacing w:before="0" w:after="0" w:line="240" w:lineRule="auto"/>
            </w:pPr>
            <w:r>
              <w:lastRenderedPageBreak/>
              <w:t>10:7</w:t>
            </w:r>
          </w:p>
        </w:tc>
        <w:tc>
          <w:tcPr>
            <w:tcW w:w="1608" w:type="pct"/>
            <w:tcMar>
              <w:top w:w="100" w:type="dxa"/>
              <w:left w:w="100" w:type="dxa"/>
              <w:bottom w:w="100" w:type="dxa"/>
              <w:right w:w="100" w:type="dxa"/>
            </w:tcMar>
          </w:tcPr>
          <w:p w14:paraId="052A7C2D" w14:textId="77777777" w:rsidR="005758DF" w:rsidRDefault="00000000">
            <w:pPr>
              <w:widowControl w:val="0"/>
              <w:spacing w:before="0" w:after="0" w:line="240" w:lineRule="auto"/>
            </w:pPr>
            <w:r>
              <w:t xml:space="preserve">But in </w:t>
            </w:r>
            <w:r>
              <w:rPr>
                <w:b/>
                <w:bCs/>
              </w:rPr>
              <w:t>the days</w:t>
            </w:r>
            <w:r>
              <w:t xml:space="preserve"> of the voice of the seventh angel, when he is about to sound his trumpet, the mystery of God will be fulfilled, just as He proclaimed to His servants the prophets.</w:t>
            </w:r>
          </w:p>
        </w:tc>
        <w:tc>
          <w:tcPr>
            <w:tcW w:w="1475" w:type="pct"/>
            <w:tcMar>
              <w:top w:w="100" w:type="dxa"/>
              <w:left w:w="100" w:type="dxa"/>
              <w:bottom w:w="100" w:type="dxa"/>
              <w:right w:w="100" w:type="dxa"/>
            </w:tcMar>
          </w:tcPr>
          <w:p w14:paraId="49EA7C53"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43B05BE9" w14:textId="77777777" w:rsidR="005758DF" w:rsidRDefault="00000000">
            <w:pPr>
              <w:widowControl w:val="0"/>
              <w:spacing w:before="0" w:after="0" w:line="240" w:lineRule="auto"/>
              <w:jc w:val="center"/>
            </w:pPr>
            <w:sdt>
              <w:sdtPr>
                <w:alias w:val="Yes or No"/>
                <w:id w:val="206918495"/>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5FC2D8BA" w14:textId="77777777" w:rsidR="005758DF" w:rsidRDefault="005758DF">
            <w:pPr>
              <w:widowControl w:val="0"/>
              <w:spacing w:before="0" w:after="0" w:line="240" w:lineRule="auto"/>
            </w:pPr>
          </w:p>
        </w:tc>
      </w:tr>
      <w:tr w:rsidR="005758DF" w14:paraId="62BE7D15" w14:textId="77777777" w:rsidTr="00C93920">
        <w:trPr>
          <w:jc w:val="center"/>
        </w:trPr>
        <w:tc>
          <w:tcPr>
            <w:tcW w:w="424" w:type="pct"/>
            <w:tcMar>
              <w:top w:w="100" w:type="dxa"/>
              <w:left w:w="100" w:type="dxa"/>
              <w:bottom w:w="100" w:type="dxa"/>
              <w:right w:w="100" w:type="dxa"/>
            </w:tcMar>
          </w:tcPr>
          <w:p w14:paraId="38B41995" w14:textId="77777777" w:rsidR="005758DF" w:rsidRDefault="00000000">
            <w:pPr>
              <w:widowControl w:val="0"/>
              <w:spacing w:before="0" w:after="0" w:line="240" w:lineRule="auto"/>
            </w:pPr>
            <w:r>
              <w:t>11:3</w:t>
            </w:r>
          </w:p>
        </w:tc>
        <w:tc>
          <w:tcPr>
            <w:tcW w:w="1608" w:type="pct"/>
            <w:tcMar>
              <w:top w:w="100" w:type="dxa"/>
              <w:left w:w="100" w:type="dxa"/>
              <w:bottom w:w="100" w:type="dxa"/>
              <w:right w:w="100" w:type="dxa"/>
            </w:tcMar>
          </w:tcPr>
          <w:p w14:paraId="70462B37" w14:textId="77777777" w:rsidR="005758DF" w:rsidRDefault="00000000">
            <w:pPr>
              <w:widowControl w:val="0"/>
              <w:spacing w:before="0" w:after="0" w:line="240" w:lineRule="auto"/>
            </w:pPr>
            <w:r>
              <w:t xml:space="preserve">And I will empower my two witnesses, and they will prophesy for </w:t>
            </w:r>
            <w:r>
              <w:rPr>
                <w:b/>
                <w:bCs/>
              </w:rPr>
              <w:t>1,260 days</w:t>
            </w:r>
            <w:r>
              <w:t>, clothed in sackcloth.</w:t>
            </w:r>
          </w:p>
        </w:tc>
        <w:tc>
          <w:tcPr>
            <w:tcW w:w="1475" w:type="pct"/>
            <w:tcMar>
              <w:top w:w="100" w:type="dxa"/>
              <w:left w:w="100" w:type="dxa"/>
              <w:bottom w:w="100" w:type="dxa"/>
              <w:right w:w="100" w:type="dxa"/>
            </w:tcMar>
          </w:tcPr>
          <w:p w14:paraId="4EF4BEC3"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1E471A54" w14:textId="77777777" w:rsidR="005758DF" w:rsidRDefault="00000000">
            <w:pPr>
              <w:widowControl w:val="0"/>
              <w:spacing w:before="0" w:after="0" w:line="240" w:lineRule="auto"/>
              <w:jc w:val="center"/>
            </w:pPr>
            <w:sdt>
              <w:sdtPr>
                <w:alias w:val="Yes or No"/>
                <w:id w:val="1780878718"/>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28C9DA0A" w14:textId="77777777" w:rsidR="005758DF" w:rsidRDefault="005758DF">
            <w:pPr>
              <w:widowControl w:val="0"/>
              <w:spacing w:before="0" w:after="0" w:line="240" w:lineRule="auto"/>
            </w:pPr>
          </w:p>
        </w:tc>
      </w:tr>
      <w:tr w:rsidR="005758DF" w14:paraId="340DD98F" w14:textId="77777777" w:rsidTr="00C93920">
        <w:trPr>
          <w:jc w:val="center"/>
        </w:trPr>
        <w:tc>
          <w:tcPr>
            <w:tcW w:w="424" w:type="pct"/>
            <w:tcMar>
              <w:top w:w="100" w:type="dxa"/>
              <w:left w:w="100" w:type="dxa"/>
              <w:bottom w:w="100" w:type="dxa"/>
              <w:right w:w="100" w:type="dxa"/>
            </w:tcMar>
          </w:tcPr>
          <w:p w14:paraId="40D18B76" w14:textId="77777777" w:rsidR="005758DF" w:rsidRDefault="00000000">
            <w:pPr>
              <w:widowControl w:val="0"/>
              <w:spacing w:before="0" w:after="0" w:line="240" w:lineRule="auto"/>
            </w:pPr>
            <w:r>
              <w:t>11:6</w:t>
            </w:r>
          </w:p>
        </w:tc>
        <w:tc>
          <w:tcPr>
            <w:tcW w:w="1608" w:type="pct"/>
            <w:tcMar>
              <w:top w:w="100" w:type="dxa"/>
              <w:left w:w="100" w:type="dxa"/>
              <w:bottom w:w="100" w:type="dxa"/>
              <w:right w:w="100" w:type="dxa"/>
            </w:tcMar>
          </w:tcPr>
          <w:p w14:paraId="41DFF8DF" w14:textId="77777777" w:rsidR="005758DF" w:rsidRDefault="00000000">
            <w:pPr>
              <w:widowControl w:val="0"/>
              <w:spacing w:before="0" w:after="0" w:line="240" w:lineRule="auto"/>
            </w:pPr>
            <w:r>
              <w:t xml:space="preserve">These witnesses have power to shut the sky so that no rain will fall during </w:t>
            </w:r>
            <w:r>
              <w:rPr>
                <w:b/>
                <w:bCs/>
              </w:rPr>
              <w:t>the days of their prophecy,</w:t>
            </w:r>
            <w:r>
              <w:t xml:space="preserve"> and power to turn the waters into blood and to strike the earth with every kind of plague as often as they wish.</w:t>
            </w:r>
          </w:p>
        </w:tc>
        <w:tc>
          <w:tcPr>
            <w:tcW w:w="1475" w:type="pct"/>
            <w:tcMar>
              <w:top w:w="100" w:type="dxa"/>
              <w:left w:w="100" w:type="dxa"/>
              <w:bottom w:w="100" w:type="dxa"/>
              <w:right w:w="100" w:type="dxa"/>
            </w:tcMar>
          </w:tcPr>
          <w:p w14:paraId="485B5608"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730054A2" w14:textId="77777777" w:rsidR="005758DF" w:rsidRDefault="00000000">
            <w:pPr>
              <w:widowControl w:val="0"/>
              <w:spacing w:before="0" w:after="0" w:line="240" w:lineRule="auto"/>
              <w:jc w:val="center"/>
            </w:pPr>
            <w:sdt>
              <w:sdtPr>
                <w:alias w:val="Yes or No"/>
                <w:id w:val="1100966339"/>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6EBBC1FC" w14:textId="77777777" w:rsidR="005758DF" w:rsidRDefault="005758DF">
            <w:pPr>
              <w:widowControl w:val="0"/>
              <w:spacing w:before="0" w:after="0" w:line="240" w:lineRule="auto"/>
            </w:pPr>
          </w:p>
        </w:tc>
      </w:tr>
      <w:tr w:rsidR="005758DF" w14:paraId="6C282F12" w14:textId="77777777" w:rsidTr="00C93920">
        <w:trPr>
          <w:jc w:val="center"/>
        </w:trPr>
        <w:tc>
          <w:tcPr>
            <w:tcW w:w="424" w:type="pct"/>
            <w:tcMar>
              <w:top w:w="100" w:type="dxa"/>
              <w:left w:w="100" w:type="dxa"/>
              <w:bottom w:w="100" w:type="dxa"/>
              <w:right w:w="100" w:type="dxa"/>
            </w:tcMar>
          </w:tcPr>
          <w:p w14:paraId="126003EA" w14:textId="77777777" w:rsidR="005758DF" w:rsidRDefault="00000000">
            <w:pPr>
              <w:widowControl w:val="0"/>
              <w:spacing w:before="0" w:after="0" w:line="240" w:lineRule="auto"/>
            </w:pPr>
            <w:r>
              <w:t>11:9</w:t>
            </w:r>
          </w:p>
        </w:tc>
        <w:tc>
          <w:tcPr>
            <w:tcW w:w="1608" w:type="pct"/>
            <w:tcMar>
              <w:top w:w="100" w:type="dxa"/>
              <w:left w:w="100" w:type="dxa"/>
              <w:bottom w:w="100" w:type="dxa"/>
              <w:right w:w="100" w:type="dxa"/>
            </w:tcMar>
          </w:tcPr>
          <w:p w14:paraId="0882EDFF" w14:textId="77777777" w:rsidR="005758DF" w:rsidRDefault="00000000">
            <w:pPr>
              <w:widowControl w:val="0"/>
              <w:spacing w:before="0" w:after="0" w:line="240" w:lineRule="auto"/>
            </w:pPr>
            <w:r>
              <w:t xml:space="preserve">For </w:t>
            </w:r>
            <w:r>
              <w:rPr>
                <w:b/>
                <w:bCs/>
              </w:rPr>
              <w:t>three and a half days</w:t>
            </w:r>
            <w:r>
              <w:t xml:space="preserve"> all peoples and tribes and tongues and nations will view their bodies and will not permit them to be laid in a tomb.</w:t>
            </w:r>
          </w:p>
        </w:tc>
        <w:tc>
          <w:tcPr>
            <w:tcW w:w="1475" w:type="pct"/>
            <w:tcMar>
              <w:top w:w="100" w:type="dxa"/>
              <w:left w:w="100" w:type="dxa"/>
              <w:bottom w:w="100" w:type="dxa"/>
              <w:right w:w="100" w:type="dxa"/>
            </w:tcMar>
          </w:tcPr>
          <w:p w14:paraId="21F0F5C7"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3411983A" w14:textId="77777777" w:rsidR="005758DF" w:rsidRDefault="00000000">
            <w:pPr>
              <w:widowControl w:val="0"/>
              <w:spacing w:before="0" w:after="0" w:line="240" w:lineRule="auto"/>
              <w:jc w:val="center"/>
            </w:pPr>
            <w:sdt>
              <w:sdtPr>
                <w:alias w:val="Yes or No"/>
                <w:id w:val="-1703428902"/>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2209C71C" w14:textId="77777777" w:rsidR="005758DF" w:rsidRDefault="005758DF">
            <w:pPr>
              <w:widowControl w:val="0"/>
              <w:spacing w:before="0" w:after="0" w:line="240" w:lineRule="auto"/>
            </w:pPr>
          </w:p>
        </w:tc>
      </w:tr>
      <w:tr w:rsidR="005758DF" w14:paraId="5F749C87" w14:textId="77777777" w:rsidTr="00C93920">
        <w:trPr>
          <w:jc w:val="center"/>
        </w:trPr>
        <w:tc>
          <w:tcPr>
            <w:tcW w:w="424" w:type="pct"/>
            <w:tcMar>
              <w:top w:w="100" w:type="dxa"/>
              <w:left w:w="100" w:type="dxa"/>
              <w:bottom w:w="100" w:type="dxa"/>
              <w:right w:w="100" w:type="dxa"/>
            </w:tcMar>
          </w:tcPr>
          <w:p w14:paraId="5CA2C4B1" w14:textId="77777777" w:rsidR="005758DF" w:rsidRDefault="00000000">
            <w:pPr>
              <w:widowControl w:val="0"/>
              <w:spacing w:before="0" w:after="0" w:line="240" w:lineRule="auto"/>
            </w:pPr>
            <w:r>
              <w:t>11:11</w:t>
            </w:r>
          </w:p>
        </w:tc>
        <w:tc>
          <w:tcPr>
            <w:tcW w:w="1608" w:type="pct"/>
            <w:tcMar>
              <w:top w:w="100" w:type="dxa"/>
              <w:left w:w="100" w:type="dxa"/>
              <w:bottom w:w="100" w:type="dxa"/>
              <w:right w:w="100" w:type="dxa"/>
            </w:tcMar>
          </w:tcPr>
          <w:p w14:paraId="6B609D94" w14:textId="77777777" w:rsidR="005758DF" w:rsidRDefault="00000000">
            <w:pPr>
              <w:widowControl w:val="0"/>
              <w:spacing w:before="0" w:after="0" w:line="240" w:lineRule="auto"/>
            </w:pPr>
            <w:r>
              <w:t>But</w:t>
            </w:r>
            <w:r>
              <w:rPr>
                <w:b/>
                <w:bCs/>
              </w:rPr>
              <w:t xml:space="preserve"> after the three and a half days</w:t>
            </w:r>
            <w:r>
              <w:t>, the breath of life from God entered the two witnesses, and they stood on their feet, and great fear fell upon those who saw them.</w:t>
            </w:r>
          </w:p>
        </w:tc>
        <w:tc>
          <w:tcPr>
            <w:tcW w:w="1475" w:type="pct"/>
            <w:tcMar>
              <w:top w:w="100" w:type="dxa"/>
              <w:left w:w="100" w:type="dxa"/>
              <w:bottom w:w="100" w:type="dxa"/>
              <w:right w:w="100" w:type="dxa"/>
            </w:tcMar>
          </w:tcPr>
          <w:p w14:paraId="748A2A74"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738B8F5C" w14:textId="77777777" w:rsidR="005758DF" w:rsidRDefault="00000000">
            <w:pPr>
              <w:widowControl w:val="0"/>
              <w:spacing w:before="0" w:after="0" w:line="240" w:lineRule="auto"/>
              <w:jc w:val="center"/>
            </w:pPr>
            <w:sdt>
              <w:sdtPr>
                <w:alias w:val="Yes or No"/>
                <w:id w:val="-463850817"/>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4C07B9ED" w14:textId="77777777" w:rsidR="005758DF" w:rsidRDefault="005758DF">
            <w:pPr>
              <w:widowControl w:val="0"/>
              <w:spacing w:before="0" w:after="0" w:line="240" w:lineRule="auto"/>
            </w:pPr>
          </w:p>
        </w:tc>
      </w:tr>
      <w:tr w:rsidR="005758DF" w14:paraId="56A87574" w14:textId="77777777" w:rsidTr="00C93920">
        <w:trPr>
          <w:jc w:val="center"/>
        </w:trPr>
        <w:tc>
          <w:tcPr>
            <w:tcW w:w="424" w:type="pct"/>
            <w:tcMar>
              <w:top w:w="100" w:type="dxa"/>
              <w:left w:w="100" w:type="dxa"/>
              <w:bottom w:w="100" w:type="dxa"/>
              <w:right w:w="100" w:type="dxa"/>
            </w:tcMar>
          </w:tcPr>
          <w:p w14:paraId="17A5C24F" w14:textId="77777777" w:rsidR="005758DF" w:rsidRDefault="00000000">
            <w:pPr>
              <w:widowControl w:val="0"/>
              <w:spacing w:before="0" w:after="0" w:line="240" w:lineRule="auto"/>
            </w:pPr>
            <w:r>
              <w:t>16:14</w:t>
            </w:r>
          </w:p>
        </w:tc>
        <w:tc>
          <w:tcPr>
            <w:tcW w:w="1608" w:type="pct"/>
            <w:tcMar>
              <w:top w:w="100" w:type="dxa"/>
              <w:left w:w="100" w:type="dxa"/>
              <w:bottom w:w="100" w:type="dxa"/>
              <w:right w:w="100" w:type="dxa"/>
            </w:tcMar>
          </w:tcPr>
          <w:p w14:paraId="4D1C0D51" w14:textId="77777777" w:rsidR="005758DF" w:rsidRDefault="00000000">
            <w:pPr>
              <w:widowControl w:val="0"/>
              <w:spacing w:before="0" w:after="0" w:line="240" w:lineRule="auto"/>
            </w:pPr>
            <w:r>
              <w:t>These are demonic spirits that perform signs and go out to all the kings of the earth, to assemble them for battle on the</w:t>
            </w:r>
            <w:r>
              <w:rPr>
                <w:b/>
                <w:bCs/>
              </w:rPr>
              <w:t xml:space="preserve"> great day</w:t>
            </w:r>
            <w:r>
              <w:t xml:space="preserve"> of God the Almighty.</w:t>
            </w:r>
          </w:p>
        </w:tc>
        <w:tc>
          <w:tcPr>
            <w:tcW w:w="1475" w:type="pct"/>
            <w:tcMar>
              <w:top w:w="100" w:type="dxa"/>
              <w:left w:w="100" w:type="dxa"/>
              <w:bottom w:w="100" w:type="dxa"/>
              <w:right w:w="100" w:type="dxa"/>
            </w:tcMar>
          </w:tcPr>
          <w:p w14:paraId="4837B43E"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1C0A83DF" w14:textId="77777777" w:rsidR="005758DF" w:rsidRDefault="00000000">
            <w:pPr>
              <w:widowControl w:val="0"/>
              <w:spacing w:before="0" w:after="0" w:line="240" w:lineRule="auto"/>
              <w:jc w:val="center"/>
            </w:pPr>
            <w:sdt>
              <w:sdtPr>
                <w:alias w:val="Yes or No"/>
                <w:id w:val="-1476472706"/>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5A71B137" w14:textId="77777777" w:rsidR="005758DF" w:rsidRDefault="005758DF">
            <w:pPr>
              <w:widowControl w:val="0"/>
              <w:spacing w:before="0" w:after="0" w:line="240" w:lineRule="auto"/>
            </w:pPr>
          </w:p>
        </w:tc>
      </w:tr>
      <w:tr w:rsidR="005758DF" w14:paraId="6948230A" w14:textId="77777777" w:rsidTr="00C93920">
        <w:trPr>
          <w:jc w:val="center"/>
        </w:trPr>
        <w:tc>
          <w:tcPr>
            <w:tcW w:w="424" w:type="pct"/>
            <w:tcMar>
              <w:top w:w="100" w:type="dxa"/>
              <w:left w:w="100" w:type="dxa"/>
              <w:bottom w:w="100" w:type="dxa"/>
              <w:right w:w="100" w:type="dxa"/>
            </w:tcMar>
          </w:tcPr>
          <w:p w14:paraId="17AEC141" w14:textId="77777777" w:rsidR="005758DF" w:rsidRDefault="00000000">
            <w:pPr>
              <w:widowControl w:val="0"/>
              <w:spacing w:before="0" w:after="0" w:line="240" w:lineRule="auto"/>
            </w:pPr>
            <w:r>
              <w:t>18:8</w:t>
            </w:r>
          </w:p>
        </w:tc>
        <w:tc>
          <w:tcPr>
            <w:tcW w:w="1608" w:type="pct"/>
            <w:tcMar>
              <w:top w:w="100" w:type="dxa"/>
              <w:left w:w="100" w:type="dxa"/>
              <w:bottom w:w="100" w:type="dxa"/>
              <w:right w:w="100" w:type="dxa"/>
            </w:tcMar>
          </w:tcPr>
          <w:p w14:paraId="2638937C" w14:textId="77777777" w:rsidR="005758DF" w:rsidRDefault="00000000">
            <w:pPr>
              <w:widowControl w:val="0"/>
              <w:spacing w:before="0" w:after="0" w:line="240" w:lineRule="auto"/>
            </w:pPr>
            <w:proofErr w:type="gramStart"/>
            <w:r>
              <w:t>Therefore</w:t>
            </w:r>
            <w:proofErr w:type="gramEnd"/>
            <w:r>
              <w:t xml:space="preserve"> her plagues will come in</w:t>
            </w:r>
            <w:r>
              <w:rPr>
                <w:b/>
                <w:bCs/>
              </w:rPr>
              <w:t xml:space="preserve"> one day</w:t>
            </w:r>
            <w:r>
              <w:t xml:space="preserve">— death and grief and famine— and she will be consumed by </w:t>
            </w:r>
            <w:r>
              <w:lastRenderedPageBreak/>
              <w:t>fire, for mighty is the Lord God who judges her.</w:t>
            </w:r>
          </w:p>
        </w:tc>
        <w:tc>
          <w:tcPr>
            <w:tcW w:w="1475" w:type="pct"/>
            <w:tcMar>
              <w:top w:w="100" w:type="dxa"/>
              <w:left w:w="100" w:type="dxa"/>
              <w:bottom w:w="100" w:type="dxa"/>
              <w:right w:w="100" w:type="dxa"/>
            </w:tcMar>
          </w:tcPr>
          <w:p w14:paraId="637ED0B7"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1319E010" w14:textId="77777777" w:rsidR="005758DF" w:rsidRDefault="00000000">
            <w:pPr>
              <w:widowControl w:val="0"/>
              <w:spacing w:before="0" w:after="0" w:line="240" w:lineRule="auto"/>
              <w:jc w:val="center"/>
            </w:pPr>
            <w:sdt>
              <w:sdtPr>
                <w:alias w:val="Yes or No"/>
                <w:id w:val="-1115216654"/>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62B588A6" w14:textId="77777777" w:rsidR="005758DF" w:rsidRDefault="005758DF">
            <w:pPr>
              <w:widowControl w:val="0"/>
              <w:spacing w:before="0" w:after="0" w:line="240" w:lineRule="auto"/>
            </w:pPr>
          </w:p>
        </w:tc>
      </w:tr>
    </w:tbl>
    <w:p w14:paraId="0F753591" w14:textId="77777777" w:rsidR="005758DF" w:rsidRDefault="00000000">
      <w:r>
        <w:t xml:space="preserve">Are all these separate events or the same event? Based on the descriptions of each verse, how many actual events are we looking at for “day”? List them out and give them a title or description. Are all the days </w:t>
      </w:r>
      <w:proofErr w:type="gramStart"/>
      <w:r>
        <w:t>listed</w:t>
      </w:r>
      <w:proofErr w:type="gramEnd"/>
      <w:r>
        <w:t xml:space="preserve"> a definite number of days or are some just “days” that we are unsure of the full amount of time?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475590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94A39D" w14:textId="77777777" w:rsidR="005758DF" w:rsidRDefault="005758DF">
            <w:pPr>
              <w:widowControl w:val="0"/>
              <w:spacing w:before="0" w:after="0" w:line="240" w:lineRule="auto"/>
            </w:pPr>
          </w:p>
        </w:tc>
      </w:tr>
    </w:tbl>
    <w:p w14:paraId="389F2A55" w14:textId="77777777" w:rsidR="005758DF" w:rsidRDefault="00000000">
      <w:pPr>
        <w:pStyle w:val="Heading2"/>
        <w:ind w:right="990"/>
      </w:pPr>
      <w:bookmarkStart w:id="12" w:name="_nwbcklsspg27" w:colFirst="0" w:colLast="0"/>
      <w:bookmarkEnd w:id="12"/>
      <w:r>
        <w:t>Read Revelation 2:8-11, Revelation 3:10</w:t>
      </w:r>
    </w:p>
    <w:p w14:paraId="4D27E023" w14:textId="77777777" w:rsidR="005758DF" w:rsidRDefault="00000000">
      <w:r>
        <w:t xml:space="preserve">Who do you think the Letters to the Seven Churches are written to? Do you think these are written about the past or written for the future? Why?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43A080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CE6FB7" w14:textId="77777777" w:rsidR="005758DF" w:rsidRDefault="005758DF">
            <w:pPr>
              <w:widowControl w:val="0"/>
              <w:spacing w:before="0" w:after="0" w:line="240" w:lineRule="auto"/>
            </w:pPr>
          </w:p>
        </w:tc>
      </w:tr>
    </w:tbl>
    <w:p w14:paraId="7F6F3B44" w14:textId="77777777" w:rsidR="005758DF" w:rsidRDefault="00000000">
      <w:r>
        <w:t xml:space="preserve">Is the language of the letters more focused on Greek or Hebraic language? Does it sound like it’s written to Gentiles or Jews? Why? Is there a character(s) in Revelation that we identified that might be a good fit for a recipient of these letters?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130297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418E72" w14:textId="77777777" w:rsidR="005758DF" w:rsidRDefault="005758DF">
            <w:pPr>
              <w:widowControl w:val="0"/>
              <w:spacing w:before="0" w:after="0" w:line="240" w:lineRule="auto"/>
            </w:pPr>
          </w:p>
        </w:tc>
      </w:tr>
    </w:tbl>
    <w:p w14:paraId="6570C13F" w14:textId="77777777" w:rsidR="005758DF" w:rsidRDefault="00000000">
      <w:r>
        <w:t xml:space="preserve">Who </w:t>
      </w:r>
      <w:proofErr w:type="gramStart"/>
      <w:r>
        <w:t>is</w:t>
      </w:r>
      <w:proofErr w:type="gramEnd"/>
      <w:r>
        <w:t xml:space="preserve"> suffering for ten days? What does that </w:t>
      </w:r>
      <w:proofErr w:type="gramStart"/>
      <w:r>
        <w:t>suffering</w:t>
      </w:r>
      <w:proofErr w:type="gramEnd"/>
      <w:r>
        <w:t xml:space="preserve"> look like? Do you believe this is a literal or figurative ten days?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2572CE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B26FAB" w14:textId="77777777" w:rsidR="005758DF" w:rsidRDefault="005758DF">
            <w:pPr>
              <w:widowControl w:val="0"/>
              <w:spacing w:before="0" w:after="0" w:line="240" w:lineRule="auto"/>
            </w:pPr>
          </w:p>
        </w:tc>
      </w:tr>
    </w:tbl>
    <w:p w14:paraId="406A2853" w14:textId="77777777" w:rsidR="005758DF" w:rsidRDefault="00000000">
      <w:r>
        <w:t xml:space="preserve">What are the instructions to people during this time? What must they do? What is their reward?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7D9000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99C7BA" w14:textId="77777777" w:rsidR="005758DF" w:rsidRDefault="005758DF">
            <w:pPr>
              <w:widowControl w:val="0"/>
              <w:spacing w:before="0" w:after="0" w:line="240" w:lineRule="auto"/>
            </w:pPr>
          </w:p>
        </w:tc>
      </w:tr>
    </w:tbl>
    <w:p w14:paraId="18764849" w14:textId="77777777" w:rsidR="005758DF" w:rsidRDefault="00000000">
      <w:r>
        <w:t xml:space="preserve">Who do you think is doing the persecution? </w:t>
      </w:r>
      <w:proofErr w:type="gramStart"/>
      <w:r>
        <w:t>The Harlot</w:t>
      </w:r>
      <w:proofErr w:type="gramEnd"/>
      <w:r>
        <w:t xml:space="preserve"> or the Beast? Why?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3712AF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BFD9C9" w14:textId="77777777" w:rsidR="005758DF" w:rsidRDefault="005758DF">
            <w:pPr>
              <w:widowControl w:val="0"/>
              <w:spacing w:before="0" w:after="0" w:line="240" w:lineRule="auto"/>
            </w:pPr>
          </w:p>
        </w:tc>
      </w:tr>
    </w:tbl>
    <w:p w14:paraId="62E416F8" w14:textId="77777777" w:rsidR="005758DF" w:rsidRDefault="00000000">
      <w:r>
        <w:t xml:space="preserve">In Revelation 3:10, it talks about the “hour of testing”. Which event do you think this hour is referring to?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5EF83E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5214E3" w14:textId="77777777" w:rsidR="005758DF" w:rsidRDefault="005758DF">
            <w:pPr>
              <w:widowControl w:val="0"/>
              <w:spacing w:before="0" w:after="0" w:line="240" w:lineRule="auto"/>
            </w:pPr>
          </w:p>
        </w:tc>
      </w:tr>
    </w:tbl>
    <w:p w14:paraId="748D2ADC" w14:textId="77777777" w:rsidR="005758DF" w:rsidRDefault="00000000">
      <w:r>
        <w:lastRenderedPageBreak/>
        <w:t xml:space="preserve">Do the ten days occur before or after this hour? Which side of the timeline would you </w:t>
      </w:r>
      <w:proofErr w:type="gramStart"/>
      <w:r>
        <w:t>place</w:t>
      </w:r>
      <w:proofErr w:type="gramEnd"/>
      <w:r>
        <w:t xml:space="preserve"> the ten days? Harlot or Beast?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5F63E4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B24091" w14:textId="77777777" w:rsidR="005758DF" w:rsidRDefault="005758DF">
            <w:pPr>
              <w:widowControl w:val="0"/>
              <w:spacing w:before="0" w:after="0" w:line="240" w:lineRule="auto"/>
            </w:pPr>
          </w:p>
        </w:tc>
      </w:tr>
    </w:tbl>
    <w:p w14:paraId="16384278" w14:textId="77777777" w:rsidR="005758DF" w:rsidRDefault="00000000">
      <w:pPr>
        <w:pStyle w:val="Heading2"/>
      </w:pPr>
      <w:bookmarkStart w:id="13" w:name="_hqs62uurct1" w:colFirst="0" w:colLast="0"/>
      <w:bookmarkEnd w:id="13"/>
      <w:r>
        <w:t>Read Revelation 11:1-14</w:t>
      </w:r>
    </w:p>
    <w:p w14:paraId="075AB98F" w14:textId="77777777" w:rsidR="005758DF" w:rsidRDefault="00000000">
      <w:r>
        <w:t xml:space="preserve">How much time </w:t>
      </w:r>
      <w:proofErr w:type="gramStart"/>
      <w:r>
        <w:t>do</w:t>
      </w:r>
      <w:proofErr w:type="gramEnd"/>
      <w:r>
        <w:t xml:space="preserve"> the Two Witnesses prophesy?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4DC695F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8D4CC2" w14:textId="77777777" w:rsidR="005758DF" w:rsidRDefault="005758DF">
            <w:pPr>
              <w:widowControl w:val="0"/>
              <w:spacing w:before="0" w:after="0" w:line="240" w:lineRule="auto"/>
            </w:pPr>
          </w:p>
        </w:tc>
      </w:tr>
    </w:tbl>
    <w:p w14:paraId="5673858F" w14:textId="77777777" w:rsidR="005758DF" w:rsidRDefault="00000000">
      <w:r>
        <w:t xml:space="preserve">The 1260 days </w:t>
      </w:r>
      <w:proofErr w:type="gramStart"/>
      <w:r>
        <w:t>is</w:t>
      </w:r>
      <w:proofErr w:type="gramEnd"/>
      <w:r>
        <w:t xml:space="preserve"> the same length as the reign of the beast. Some scholars place the two witnesses before the beast. Others place them during the reign of the beast. Where would you place their ministry? Why?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7491321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D7A993" w14:textId="77777777" w:rsidR="005758DF" w:rsidRDefault="005758DF">
            <w:pPr>
              <w:widowControl w:val="0"/>
              <w:spacing w:before="0" w:after="0" w:line="240" w:lineRule="auto"/>
            </w:pPr>
          </w:p>
        </w:tc>
      </w:tr>
    </w:tbl>
    <w:p w14:paraId="013B4CFD" w14:textId="77777777" w:rsidR="005758DF" w:rsidRDefault="00000000">
      <w:r>
        <w:t xml:space="preserve">How many days are the Two Witnesses lying dead?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71D0A4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05350A" w14:textId="77777777" w:rsidR="005758DF" w:rsidRDefault="005758DF">
            <w:pPr>
              <w:widowControl w:val="0"/>
              <w:spacing w:before="0" w:after="0" w:line="240" w:lineRule="auto"/>
            </w:pPr>
          </w:p>
        </w:tc>
      </w:tr>
    </w:tbl>
    <w:p w14:paraId="6C35C068" w14:textId="77777777" w:rsidR="005758DF" w:rsidRDefault="00000000">
      <w:r>
        <w:t xml:space="preserve">What happens on the day they are raised? Where do they go? What type of event do we call this? Is it related to another identified time we have already discussed? What event?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17337B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2352FC" w14:textId="77777777" w:rsidR="005758DF" w:rsidRDefault="005758DF">
            <w:pPr>
              <w:widowControl w:val="0"/>
              <w:spacing w:before="0" w:after="0" w:line="240" w:lineRule="auto"/>
            </w:pPr>
          </w:p>
        </w:tc>
      </w:tr>
    </w:tbl>
    <w:p w14:paraId="2D146FFB" w14:textId="77777777" w:rsidR="005758DF" w:rsidRDefault="00000000">
      <w:pPr>
        <w:pStyle w:val="Heading2"/>
      </w:pPr>
      <w:bookmarkStart w:id="14" w:name="_q9y1nek83fq3" w:colFirst="0" w:colLast="0"/>
      <w:bookmarkEnd w:id="14"/>
      <w:r>
        <w:t>Read Revelation 18:8</w:t>
      </w:r>
    </w:p>
    <w:p w14:paraId="0418AB4E" w14:textId="77777777" w:rsidR="005758DF" w:rsidRDefault="00000000">
      <w:r>
        <w:t xml:space="preserve">What event is </w:t>
      </w:r>
      <w:proofErr w:type="gramStart"/>
      <w:r>
        <w:t>being described</w:t>
      </w:r>
      <w:proofErr w:type="gramEnd"/>
      <w:r>
        <w:t xml:space="preserve"> in this passage? How long does it take? Is it a day, less than a day, or more than a day? How do you know?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162602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708EE0" w14:textId="77777777" w:rsidR="005758DF" w:rsidRDefault="005758DF">
            <w:pPr>
              <w:widowControl w:val="0"/>
              <w:spacing w:before="0" w:after="0" w:line="240" w:lineRule="auto"/>
            </w:pPr>
          </w:p>
        </w:tc>
      </w:tr>
    </w:tbl>
    <w:p w14:paraId="4B376A95" w14:textId="77777777" w:rsidR="005758DF" w:rsidRDefault="00000000">
      <w:r>
        <w:t xml:space="preserve">Is this passage talking about judgment or wrath? Thinking back to previous studies, what is the difference between judgment and wrath? Why is this important for our timeline? When does wrath begin?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3EF83CE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00BA4F" w14:textId="77777777" w:rsidR="005758DF" w:rsidRDefault="005758DF">
            <w:pPr>
              <w:widowControl w:val="0"/>
              <w:spacing w:before="0" w:after="0" w:line="240" w:lineRule="auto"/>
            </w:pPr>
          </w:p>
        </w:tc>
      </w:tr>
    </w:tbl>
    <w:p w14:paraId="5445E381" w14:textId="77777777" w:rsidR="005758DF" w:rsidRDefault="00000000">
      <w:r>
        <w:t xml:space="preserve">We also identified previously the destruction of the </w:t>
      </w:r>
      <w:proofErr w:type="gramStart"/>
      <w:r>
        <w:t>harlot</w:t>
      </w:r>
      <w:proofErr w:type="gramEnd"/>
      <w:r>
        <w:t xml:space="preserve"> in one hour. This passage says one day. Is it talking about the same thing? How do you know?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5D64D9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35A76E" w14:textId="77777777" w:rsidR="005758DF" w:rsidRDefault="005758DF">
            <w:pPr>
              <w:widowControl w:val="0"/>
              <w:spacing w:before="0" w:after="0" w:line="240" w:lineRule="auto"/>
            </w:pPr>
          </w:p>
        </w:tc>
      </w:tr>
    </w:tbl>
    <w:p w14:paraId="00E90EB1" w14:textId="77777777" w:rsidR="005758DF" w:rsidRDefault="00000000">
      <w:pPr>
        <w:pStyle w:val="Heading1"/>
      </w:pPr>
      <w:bookmarkStart w:id="15" w:name="_o01dutzb45qn" w:colFirst="0" w:colLast="0"/>
      <w:bookmarkEnd w:id="15"/>
      <w:r>
        <w:t>Months</w:t>
      </w:r>
    </w:p>
    <w:p w14:paraId="07E54CC8" w14:textId="77777777" w:rsidR="005758DF" w:rsidRDefault="00000000">
      <w:r>
        <w:t xml:space="preserve">Let’s do the same thing for any mention of “months” now. </w:t>
      </w:r>
    </w:p>
    <w:tbl>
      <w:tblPr>
        <w:tblStyle w:val="aff8"/>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054"/>
        <w:gridCol w:w="2857"/>
        <w:gridCol w:w="2608"/>
        <w:gridCol w:w="1326"/>
        <w:gridCol w:w="1495"/>
      </w:tblGrid>
      <w:tr w:rsidR="005758DF" w14:paraId="3E2D1B7E" w14:textId="77777777" w:rsidTr="00C93920">
        <w:trPr>
          <w:jc w:val="center"/>
        </w:trPr>
        <w:tc>
          <w:tcPr>
            <w:tcW w:w="424" w:type="pct"/>
            <w:tcMar>
              <w:top w:w="100" w:type="dxa"/>
              <w:left w:w="100" w:type="dxa"/>
              <w:bottom w:w="100" w:type="dxa"/>
              <w:right w:w="100" w:type="dxa"/>
            </w:tcMar>
            <w:vAlign w:val="center"/>
          </w:tcPr>
          <w:p w14:paraId="02BF5C25" w14:textId="77777777" w:rsidR="005758DF" w:rsidRDefault="00000000">
            <w:pPr>
              <w:widowControl w:val="0"/>
              <w:spacing w:before="0" w:after="0" w:line="240" w:lineRule="auto"/>
              <w:jc w:val="center"/>
              <w:rPr>
                <w:b/>
                <w:bCs/>
              </w:rPr>
            </w:pPr>
            <w:r>
              <w:rPr>
                <w:b/>
                <w:bCs/>
              </w:rPr>
              <w:t>Location</w:t>
            </w:r>
          </w:p>
        </w:tc>
        <w:tc>
          <w:tcPr>
            <w:tcW w:w="1608" w:type="pct"/>
            <w:tcMar>
              <w:top w:w="100" w:type="dxa"/>
              <w:left w:w="100" w:type="dxa"/>
              <w:bottom w:w="100" w:type="dxa"/>
              <w:right w:w="100" w:type="dxa"/>
            </w:tcMar>
            <w:vAlign w:val="center"/>
          </w:tcPr>
          <w:p w14:paraId="023E9B00" w14:textId="77777777" w:rsidR="005758DF" w:rsidRDefault="00000000">
            <w:pPr>
              <w:widowControl w:val="0"/>
              <w:spacing w:before="0" w:after="0" w:line="240" w:lineRule="auto"/>
              <w:jc w:val="center"/>
              <w:rPr>
                <w:b/>
                <w:bCs/>
              </w:rPr>
            </w:pPr>
            <w:r>
              <w:rPr>
                <w:b/>
                <w:bCs/>
              </w:rPr>
              <w:t>Verse</w:t>
            </w:r>
          </w:p>
        </w:tc>
        <w:tc>
          <w:tcPr>
            <w:tcW w:w="1475" w:type="pct"/>
            <w:tcMar>
              <w:top w:w="100" w:type="dxa"/>
              <w:left w:w="100" w:type="dxa"/>
              <w:bottom w:w="100" w:type="dxa"/>
              <w:right w:w="100" w:type="dxa"/>
            </w:tcMar>
            <w:vAlign w:val="center"/>
          </w:tcPr>
          <w:p w14:paraId="36CCF687" w14:textId="77777777" w:rsidR="005758DF" w:rsidRDefault="00000000">
            <w:pPr>
              <w:widowControl w:val="0"/>
              <w:spacing w:before="0" w:after="0" w:line="240" w:lineRule="auto"/>
              <w:jc w:val="center"/>
              <w:rPr>
                <w:b/>
                <w:bCs/>
              </w:rPr>
            </w:pPr>
            <w:r>
              <w:rPr>
                <w:b/>
                <w:bCs/>
              </w:rPr>
              <w:t>Description</w:t>
            </w:r>
          </w:p>
        </w:tc>
        <w:tc>
          <w:tcPr>
            <w:tcW w:w="614" w:type="pct"/>
            <w:tcMar>
              <w:top w:w="100" w:type="dxa"/>
              <w:left w:w="100" w:type="dxa"/>
              <w:bottom w:w="100" w:type="dxa"/>
              <w:right w:w="100" w:type="dxa"/>
            </w:tcMar>
            <w:vAlign w:val="center"/>
          </w:tcPr>
          <w:p w14:paraId="701A6F9E" w14:textId="77777777" w:rsidR="005758DF" w:rsidRDefault="00000000">
            <w:pPr>
              <w:widowControl w:val="0"/>
              <w:spacing w:before="0" w:after="0" w:line="240" w:lineRule="auto"/>
              <w:jc w:val="center"/>
              <w:rPr>
                <w:b/>
                <w:bCs/>
              </w:rPr>
            </w:pPr>
            <w:r>
              <w:rPr>
                <w:b/>
                <w:bCs/>
              </w:rPr>
              <w:t>Is it connected to something?</w:t>
            </w:r>
          </w:p>
        </w:tc>
        <w:tc>
          <w:tcPr>
            <w:tcW w:w="879" w:type="pct"/>
            <w:tcMar>
              <w:top w:w="100" w:type="dxa"/>
              <w:left w:w="100" w:type="dxa"/>
              <w:bottom w:w="100" w:type="dxa"/>
              <w:right w:w="100" w:type="dxa"/>
            </w:tcMar>
            <w:vAlign w:val="center"/>
          </w:tcPr>
          <w:p w14:paraId="4138E16E" w14:textId="77777777" w:rsidR="005758DF" w:rsidRDefault="00000000">
            <w:pPr>
              <w:widowControl w:val="0"/>
              <w:spacing w:before="0" w:after="0" w:line="240" w:lineRule="auto"/>
              <w:jc w:val="center"/>
              <w:rPr>
                <w:b/>
                <w:bCs/>
              </w:rPr>
            </w:pPr>
            <w:r>
              <w:rPr>
                <w:b/>
                <w:bCs/>
              </w:rPr>
              <w:t xml:space="preserve">What is it connected to? </w:t>
            </w:r>
          </w:p>
        </w:tc>
      </w:tr>
      <w:tr w:rsidR="005758DF" w14:paraId="43688055" w14:textId="77777777" w:rsidTr="00C93920">
        <w:trPr>
          <w:jc w:val="center"/>
        </w:trPr>
        <w:tc>
          <w:tcPr>
            <w:tcW w:w="424" w:type="pct"/>
            <w:tcMar>
              <w:top w:w="100" w:type="dxa"/>
              <w:left w:w="100" w:type="dxa"/>
              <w:bottom w:w="100" w:type="dxa"/>
              <w:right w:w="100" w:type="dxa"/>
            </w:tcMar>
          </w:tcPr>
          <w:p w14:paraId="63848524" w14:textId="77777777" w:rsidR="005758DF" w:rsidRDefault="00000000">
            <w:pPr>
              <w:widowControl w:val="0"/>
              <w:spacing w:before="0" w:after="0" w:line="240" w:lineRule="auto"/>
            </w:pPr>
            <w:r>
              <w:t>9:5</w:t>
            </w:r>
          </w:p>
        </w:tc>
        <w:tc>
          <w:tcPr>
            <w:tcW w:w="1608" w:type="pct"/>
            <w:tcMar>
              <w:top w:w="100" w:type="dxa"/>
              <w:left w:w="100" w:type="dxa"/>
              <w:bottom w:w="100" w:type="dxa"/>
              <w:right w:w="100" w:type="dxa"/>
            </w:tcMar>
          </w:tcPr>
          <w:p w14:paraId="6DF4A425" w14:textId="77777777" w:rsidR="005758DF" w:rsidRDefault="00000000">
            <w:pPr>
              <w:widowControl w:val="0"/>
              <w:spacing w:before="0" w:after="0" w:line="240" w:lineRule="auto"/>
            </w:pPr>
            <w:r>
              <w:t xml:space="preserve">The locusts were not given power to kill them, but only to torment them for </w:t>
            </w:r>
            <w:r>
              <w:rPr>
                <w:b/>
                <w:bCs/>
              </w:rPr>
              <w:t>five months</w:t>
            </w:r>
            <w:r>
              <w:t>, and their torment was like the stinging of a scorpion.</w:t>
            </w:r>
          </w:p>
        </w:tc>
        <w:tc>
          <w:tcPr>
            <w:tcW w:w="1475" w:type="pct"/>
            <w:tcMar>
              <w:top w:w="100" w:type="dxa"/>
              <w:left w:w="100" w:type="dxa"/>
              <w:bottom w:w="100" w:type="dxa"/>
              <w:right w:w="100" w:type="dxa"/>
            </w:tcMar>
          </w:tcPr>
          <w:p w14:paraId="5D4A1920"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7EB2B9DC" w14:textId="77777777" w:rsidR="005758DF" w:rsidRDefault="00000000">
            <w:pPr>
              <w:widowControl w:val="0"/>
              <w:spacing w:before="0" w:after="0" w:line="240" w:lineRule="auto"/>
              <w:jc w:val="center"/>
            </w:pPr>
            <w:sdt>
              <w:sdtPr>
                <w:alias w:val="Yes or No"/>
                <w:id w:val="524974414"/>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299139F0" w14:textId="77777777" w:rsidR="005758DF" w:rsidRDefault="005758DF">
            <w:pPr>
              <w:widowControl w:val="0"/>
              <w:spacing w:before="0" w:after="0" w:line="240" w:lineRule="auto"/>
            </w:pPr>
          </w:p>
        </w:tc>
      </w:tr>
      <w:tr w:rsidR="005758DF" w14:paraId="5967C330" w14:textId="77777777" w:rsidTr="00C93920">
        <w:trPr>
          <w:jc w:val="center"/>
        </w:trPr>
        <w:tc>
          <w:tcPr>
            <w:tcW w:w="424" w:type="pct"/>
            <w:tcMar>
              <w:top w:w="100" w:type="dxa"/>
              <w:left w:w="100" w:type="dxa"/>
              <w:bottom w:w="100" w:type="dxa"/>
              <w:right w:w="100" w:type="dxa"/>
            </w:tcMar>
          </w:tcPr>
          <w:p w14:paraId="1B10160C" w14:textId="77777777" w:rsidR="005758DF" w:rsidRDefault="00000000">
            <w:pPr>
              <w:widowControl w:val="0"/>
              <w:spacing w:before="0" w:after="0" w:line="240" w:lineRule="auto"/>
            </w:pPr>
            <w:r>
              <w:t>9:10</w:t>
            </w:r>
          </w:p>
        </w:tc>
        <w:tc>
          <w:tcPr>
            <w:tcW w:w="1608" w:type="pct"/>
            <w:tcMar>
              <w:top w:w="100" w:type="dxa"/>
              <w:left w:w="100" w:type="dxa"/>
              <w:bottom w:w="100" w:type="dxa"/>
              <w:right w:w="100" w:type="dxa"/>
            </w:tcMar>
          </w:tcPr>
          <w:p w14:paraId="532A83AE" w14:textId="77777777" w:rsidR="005758DF" w:rsidRDefault="00000000">
            <w:pPr>
              <w:widowControl w:val="0"/>
              <w:spacing w:before="0" w:after="0" w:line="240" w:lineRule="auto"/>
            </w:pPr>
            <w:r>
              <w:t xml:space="preserve">They had tails with stingers like scorpions, which had the power to injure people for </w:t>
            </w:r>
            <w:r>
              <w:rPr>
                <w:b/>
                <w:bCs/>
              </w:rPr>
              <w:t>five months</w:t>
            </w:r>
            <w:r>
              <w:t>.</w:t>
            </w:r>
          </w:p>
        </w:tc>
        <w:tc>
          <w:tcPr>
            <w:tcW w:w="1475" w:type="pct"/>
            <w:tcMar>
              <w:top w:w="100" w:type="dxa"/>
              <w:left w:w="100" w:type="dxa"/>
              <w:bottom w:w="100" w:type="dxa"/>
              <w:right w:w="100" w:type="dxa"/>
            </w:tcMar>
          </w:tcPr>
          <w:p w14:paraId="210A8254"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2B369B5F" w14:textId="77777777" w:rsidR="005758DF" w:rsidRDefault="00000000">
            <w:pPr>
              <w:widowControl w:val="0"/>
              <w:spacing w:before="0" w:after="0" w:line="240" w:lineRule="auto"/>
              <w:jc w:val="center"/>
            </w:pPr>
            <w:sdt>
              <w:sdtPr>
                <w:alias w:val="Yes or No"/>
                <w:id w:val="1010852244"/>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68F35098" w14:textId="77777777" w:rsidR="005758DF" w:rsidRDefault="005758DF">
            <w:pPr>
              <w:widowControl w:val="0"/>
              <w:spacing w:before="0" w:after="0" w:line="240" w:lineRule="auto"/>
            </w:pPr>
          </w:p>
        </w:tc>
      </w:tr>
      <w:tr w:rsidR="005758DF" w14:paraId="7484784A" w14:textId="77777777" w:rsidTr="00C93920">
        <w:trPr>
          <w:jc w:val="center"/>
        </w:trPr>
        <w:tc>
          <w:tcPr>
            <w:tcW w:w="424" w:type="pct"/>
            <w:tcMar>
              <w:top w:w="100" w:type="dxa"/>
              <w:left w:w="100" w:type="dxa"/>
              <w:bottom w:w="100" w:type="dxa"/>
              <w:right w:w="100" w:type="dxa"/>
            </w:tcMar>
          </w:tcPr>
          <w:p w14:paraId="7CB7FED2" w14:textId="77777777" w:rsidR="005758DF" w:rsidRDefault="00000000">
            <w:pPr>
              <w:widowControl w:val="0"/>
              <w:spacing w:before="0" w:after="0" w:line="240" w:lineRule="auto"/>
            </w:pPr>
            <w:r>
              <w:t>11:2</w:t>
            </w:r>
          </w:p>
        </w:tc>
        <w:tc>
          <w:tcPr>
            <w:tcW w:w="1608" w:type="pct"/>
            <w:tcMar>
              <w:top w:w="100" w:type="dxa"/>
              <w:left w:w="100" w:type="dxa"/>
              <w:bottom w:w="100" w:type="dxa"/>
              <w:right w:w="100" w:type="dxa"/>
            </w:tcMar>
          </w:tcPr>
          <w:p w14:paraId="39B7BE31" w14:textId="77777777" w:rsidR="005758DF" w:rsidRDefault="00000000">
            <w:pPr>
              <w:widowControl w:val="0"/>
              <w:spacing w:before="0" w:after="0" w:line="240" w:lineRule="auto"/>
            </w:pPr>
            <w:r>
              <w:t xml:space="preserve">But exclude the courtyard outside the temple. Do not measure it, because it has been given over to the nations, and they will trample the holy city for </w:t>
            </w:r>
            <w:r>
              <w:rPr>
                <w:b/>
                <w:bCs/>
              </w:rPr>
              <w:t>42 months</w:t>
            </w:r>
            <w:r>
              <w:t>.</w:t>
            </w:r>
          </w:p>
        </w:tc>
        <w:tc>
          <w:tcPr>
            <w:tcW w:w="1475" w:type="pct"/>
            <w:tcMar>
              <w:top w:w="100" w:type="dxa"/>
              <w:left w:w="100" w:type="dxa"/>
              <w:bottom w:w="100" w:type="dxa"/>
              <w:right w:w="100" w:type="dxa"/>
            </w:tcMar>
          </w:tcPr>
          <w:p w14:paraId="59083A09"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2BA75C1D" w14:textId="77777777" w:rsidR="005758DF" w:rsidRDefault="00000000">
            <w:pPr>
              <w:widowControl w:val="0"/>
              <w:spacing w:before="0" w:after="0" w:line="240" w:lineRule="auto"/>
              <w:jc w:val="center"/>
            </w:pPr>
            <w:sdt>
              <w:sdtPr>
                <w:alias w:val="Yes or No"/>
                <w:id w:val="1380130372"/>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4E858D24" w14:textId="77777777" w:rsidR="005758DF" w:rsidRDefault="005758DF">
            <w:pPr>
              <w:widowControl w:val="0"/>
              <w:spacing w:before="0" w:after="0" w:line="240" w:lineRule="auto"/>
            </w:pPr>
          </w:p>
        </w:tc>
      </w:tr>
      <w:tr w:rsidR="005758DF" w14:paraId="2D514656" w14:textId="77777777" w:rsidTr="00C93920">
        <w:trPr>
          <w:jc w:val="center"/>
        </w:trPr>
        <w:tc>
          <w:tcPr>
            <w:tcW w:w="424" w:type="pct"/>
            <w:tcMar>
              <w:top w:w="100" w:type="dxa"/>
              <w:left w:w="100" w:type="dxa"/>
              <w:bottom w:w="100" w:type="dxa"/>
              <w:right w:w="100" w:type="dxa"/>
            </w:tcMar>
          </w:tcPr>
          <w:p w14:paraId="1907A366" w14:textId="77777777" w:rsidR="005758DF" w:rsidRDefault="00000000">
            <w:pPr>
              <w:widowControl w:val="0"/>
              <w:spacing w:before="0" w:after="0" w:line="240" w:lineRule="auto"/>
            </w:pPr>
            <w:r>
              <w:t>13:5</w:t>
            </w:r>
          </w:p>
        </w:tc>
        <w:tc>
          <w:tcPr>
            <w:tcW w:w="1608" w:type="pct"/>
            <w:tcMar>
              <w:top w:w="100" w:type="dxa"/>
              <w:left w:w="100" w:type="dxa"/>
              <w:bottom w:w="100" w:type="dxa"/>
              <w:right w:w="100" w:type="dxa"/>
            </w:tcMar>
          </w:tcPr>
          <w:p w14:paraId="551444EA" w14:textId="77777777" w:rsidR="005758DF" w:rsidRDefault="00000000">
            <w:pPr>
              <w:widowControl w:val="0"/>
              <w:spacing w:before="0" w:after="0" w:line="240" w:lineRule="auto"/>
            </w:pPr>
            <w:r>
              <w:t xml:space="preserve">The beast was given a mouth to speak arrogant and blasphemous words, and authority to act for </w:t>
            </w:r>
            <w:r>
              <w:rPr>
                <w:b/>
                <w:bCs/>
              </w:rPr>
              <w:t>42 months.</w:t>
            </w:r>
          </w:p>
        </w:tc>
        <w:tc>
          <w:tcPr>
            <w:tcW w:w="1475" w:type="pct"/>
            <w:tcMar>
              <w:top w:w="100" w:type="dxa"/>
              <w:left w:w="100" w:type="dxa"/>
              <w:bottom w:w="100" w:type="dxa"/>
              <w:right w:w="100" w:type="dxa"/>
            </w:tcMar>
          </w:tcPr>
          <w:p w14:paraId="05A49C14"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1704614B" w14:textId="77777777" w:rsidR="005758DF" w:rsidRDefault="00000000">
            <w:pPr>
              <w:widowControl w:val="0"/>
              <w:spacing w:before="0" w:after="0" w:line="240" w:lineRule="auto"/>
              <w:jc w:val="center"/>
            </w:pPr>
            <w:sdt>
              <w:sdtPr>
                <w:alias w:val="Yes or No"/>
                <w:id w:val="-1430899092"/>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1E152C4D" w14:textId="77777777" w:rsidR="005758DF" w:rsidRDefault="005758DF">
            <w:pPr>
              <w:widowControl w:val="0"/>
              <w:spacing w:before="0" w:after="0" w:line="240" w:lineRule="auto"/>
            </w:pPr>
          </w:p>
        </w:tc>
      </w:tr>
    </w:tbl>
    <w:p w14:paraId="22042C35" w14:textId="77777777" w:rsidR="005758DF" w:rsidRDefault="00000000">
      <w:r>
        <w:t xml:space="preserve">Are all these separate events or the same event? Based on the descriptions of each verse, how many actual events are we looking at for “month”? List them out and give them a title or description.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22B415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20B45D" w14:textId="77777777" w:rsidR="005758DF" w:rsidRDefault="005758DF">
            <w:pPr>
              <w:widowControl w:val="0"/>
              <w:spacing w:before="0" w:after="0" w:line="240" w:lineRule="auto"/>
            </w:pPr>
          </w:p>
        </w:tc>
      </w:tr>
    </w:tbl>
    <w:p w14:paraId="71B22E0D" w14:textId="77777777" w:rsidR="005758DF" w:rsidRDefault="00000000">
      <w:pPr>
        <w:pStyle w:val="Heading2"/>
        <w:ind w:right="990"/>
      </w:pPr>
      <w:bookmarkStart w:id="16" w:name="_4dfkltz8jdi" w:colFirst="0" w:colLast="0"/>
      <w:bookmarkEnd w:id="16"/>
      <w:r>
        <w:lastRenderedPageBreak/>
        <w:t>Read Revelation 9</w:t>
      </w:r>
    </w:p>
    <w:p w14:paraId="5B9D8C60" w14:textId="77777777" w:rsidR="005758DF" w:rsidRDefault="00000000">
      <w:r>
        <w:t xml:space="preserve">From a logical standpoint, can we conclude that the Fifth Trumpet occurs before the Sixth Trumpet?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35624F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1F2F31" w14:textId="77777777" w:rsidR="005758DF" w:rsidRDefault="005758DF">
            <w:pPr>
              <w:widowControl w:val="0"/>
              <w:spacing w:before="0" w:after="0" w:line="240" w:lineRule="auto"/>
            </w:pPr>
          </w:p>
        </w:tc>
      </w:tr>
    </w:tbl>
    <w:p w14:paraId="178B26C2" w14:textId="77777777" w:rsidR="005758DF" w:rsidRDefault="00000000">
      <w:r>
        <w:t xml:space="preserve">Where did you decide the Sixth Trumpet </w:t>
      </w:r>
      <w:proofErr w:type="gramStart"/>
      <w:r>
        <w:t>occurs</w:t>
      </w:r>
      <w:proofErr w:type="gramEnd"/>
      <w:r>
        <w:t xml:space="preserve">? During the reign of the harlot or the beast? So where would the Fifth Trumpet be located?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41857F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5AAC01" w14:textId="77777777" w:rsidR="005758DF" w:rsidRDefault="005758DF">
            <w:pPr>
              <w:widowControl w:val="0"/>
              <w:spacing w:before="0" w:after="0" w:line="240" w:lineRule="auto"/>
            </w:pPr>
          </w:p>
        </w:tc>
      </w:tr>
    </w:tbl>
    <w:p w14:paraId="3984A25B" w14:textId="77777777" w:rsidR="005758DF" w:rsidRDefault="00000000">
      <w:pPr>
        <w:pStyle w:val="Heading2"/>
      </w:pPr>
      <w:bookmarkStart w:id="17" w:name="_ofbh81q1oxf0" w:colFirst="0" w:colLast="0"/>
      <w:bookmarkEnd w:id="17"/>
      <w:r>
        <w:t>Read Revelation 11:2</w:t>
      </w:r>
    </w:p>
    <w:p w14:paraId="30555074" w14:textId="77777777" w:rsidR="005758DF" w:rsidRDefault="00000000">
      <w:r>
        <w:t xml:space="preserve">Is the 42 months mentioned here the same as the 42 months mentioned for the reign of the beast? What does it mean that the holy city will be trampled by the nations?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11F002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FC5259" w14:textId="77777777" w:rsidR="005758DF" w:rsidRDefault="005758DF">
            <w:pPr>
              <w:widowControl w:val="0"/>
              <w:spacing w:before="0" w:after="0" w:line="240" w:lineRule="auto"/>
            </w:pPr>
          </w:p>
        </w:tc>
      </w:tr>
    </w:tbl>
    <w:p w14:paraId="3FAAACA8" w14:textId="77777777" w:rsidR="005758DF" w:rsidRDefault="00000000">
      <w:pPr>
        <w:pStyle w:val="Heading1"/>
      </w:pPr>
      <w:bookmarkStart w:id="18" w:name="_qn01t1d8khla" w:colFirst="0" w:colLast="0"/>
      <w:bookmarkEnd w:id="18"/>
      <w:r>
        <w:t>Years</w:t>
      </w:r>
    </w:p>
    <w:p w14:paraId="11AE70BE" w14:textId="77777777" w:rsidR="005758DF" w:rsidRDefault="00000000">
      <w:r>
        <w:t>Finally, let’s conclude with any mentions of “years”.</w:t>
      </w:r>
    </w:p>
    <w:tbl>
      <w:tblPr>
        <w:tblStyle w:val="affd"/>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054"/>
        <w:gridCol w:w="2857"/>
        <w:gridCol w:w="2608"/>
        <w:gridCol w:w="1326"/>
        <w:gridCol w:w="1495"/>
      </w:tblGrid>
      <w:tr w:rsidR="005758DF" w14:paraId="0BBCAADA" w14:textId="77777777" w:rsidTr="00C93920">
        <w:trPr>
          <w:jc w:val="center"/>
        </w:trPr>
        <w:tc>
          <w:tcPr>
            <w:tcW w:w="424" w:type="pct"/>
            <w:tcMar>
              <w:top w:w="100" w:type="dxa"/>
              <w:left w:w="100" w:type="dxa"/>
              <w:bottom w:w="100" w:type="dxa"/>
              <w:right w:w="100" w:type="dxa"/>
            </w:tcMar>
            <w:vAlign w:val="center"/>
          </w:tcPr>
          <w:p w14:paraId="6C27D5FA" w14:textId="77777777" w:rsidR="005758DF" w:rsidRDefault="00000000">
            <w:pPr>
              <w:widowControl w:val="0"/>
              <w:spacing w:before="0" w:after="0" w:line="240" w:lineRule="auto"/>
              <w:jc w:val="center"/>
              <w:rPr>
                <w:b/>
                <w:bCs/>
              </w:rPr>
            </w:pPr>
            <w:r>
              <w:rPr>
                <w:b/>
                <w:bCs/>
              </w:rPr>
              <w:t>Location</w:t>
            </w:r>
          </w:p>
        </w:tc>
        <w:tc>
          <w:tcPr>
            <w:tcW w:w="1608" w:type="pct"/>
            <w:tcMar>
              <w:top w:w="100" w:type="dxa"/>
              <w:left w:w="100" w:type="dxa"/>
              <w:bottom w:w="100" w:type="dxa"/>
              <w:right w:w="100" w:type="dxa"/>
            </w:tcMar>
            <w:vAlign w:val="center"/>
          </w:tcPr>
          <w:p w14:paraId="4F48D76C" w14:textId="77777777" w:rsidR="005758DF" w:rsidRDefault="00000000">
            <w:pPr>
              <w:widowControl w:val="0"/>
              <w:spacing w:before="0" w:after="0" w:line="240" w:lineRule="auto"/>
              <w:jc w:val="center"/>
              <w:rPr>
                <w:b/>
                <w:bCs/>
              </w:rPr>
            </w:pPr>
            <w:r>
              <w:rPr>
                <w:b/>
                <w:bCs/>
              </w:rPr>
              <w:t>Verse</w:t>
            </w:r>
          </w:p>
        </w:tc>
        <w:tc>
          <w:tcPr>
            <w:tcW w:w="1475" w:type="pct"/>
            <w:tcMar>
              <w:top w:w="100" w:type="dxa"/>
              <w:left w:w="100" w:type="dxa"/>
              <w:bottom w:w="100" w:type="dxa"/>
              <w:right w:w="100" w:type="dxa"/>
            </w:tcMar>
            <w:vAlign w:val="center"/>
          </w:tcPr>
          <w:p w14:paraId="387D30F6" w14:textId="77777777" w:rsidR="005758DF" w:rsidRDefault="00000000">
            <w:pPr>
              <w:widowControl w:val="0"/>
              <w:spacing w:before="0" w:after="0" w:line="240" w:lineRule="auto"/>
              <w:jc w:val="center"/>
              <w:rPr>
                <w:b/>
                <w:bCs/>
              </w:rPr>
            </w:pPr>
            <w:r>
              <w:rPr>
                <w:b/>
                <w:bCs/>
              </w:rPr>
              <w:t>Description</w:t>
            </w:r>
          </w:p>
        </w:tc>
        <w:tc>
          <w:tcPr>
            <w:tcW w:w="614" w:type="pct"/>
            <w:tcMar>
              <w:top w:w="100" w:type="dxa"/>
              <w:left w:w="100" w:type="dxa"/>
              <w:bottom w:w="100" w:type="dxa"/>
              <w:right w:w="100" w:type="dxa"/>
            </w:tcMar>
            <w:vAlign w:val="center"/>
          </w:tcPr>
          <w:p w14:paraId="35CC2855" w14:textId="77777777" w:rsidR="005758DF" w:rsidRDefault="00000000">
            <w:pPr>
              <w:widowControl w:val="0"/>
              <w:spacing w:before="0" w:after="0" w:line="240" w:lineRule="auto"/>
              <w:jc w:val="center"/>
              <w:rPr>
                <w:b/>
                <w:bCs/>
              </w:rPr>
            </w:pPr>
            <w:r>
              <w:rPr>
                <w:b/>
                <w:bCs/>
              </w:rPr>
              <w:t>Is it connected to something?</w:t>
            </w:r>
          </w:p>
        </w:tc>
        <w:tc>
          <w:tcPr>
            <w:tcW w:w="879" w:type="pct"/>
            <w:tcMar>
              <w:top w:w="100" w:type="dxa"/>
              <w:left w:w="100" w:type="dxa"/>
              <w:bottom w:w="100" w:type="dxa"/>
              <w:right w:w="100" w:type="dxa"/>
            </w:tcMar>
            <w:vAlign w:val="center"/>
          </w:tcPr>
          <w:p w14:paraId="74340BFC" w14:textId="77777777" w:rsidR="005758DF" w:rsidRDefault="00000000">
            <w:pPr>
              <w:widowControl w:val="0"/>
              <w:spacing w:before="0" w:after="0" w:line="240" w:lineRule="auto"/>
              <w:jc w:val="center"/>
              <w:rPr>
                <w:b/>
                <w:bCs/>
              </w:rPr>
            </w:pPr>
            <w:r>
              <w:rPr>
                <w:b/>
                <w:bCs/>
              </w:rPr>
              <w:t xml:space="preserve">What is it connected to? </w:t>
            </w:r>
          </w:p>
        </w:tc>
      </w:tr>
      <w:tr w:rsidR="005758DF" w14:paraId="7E629BB8" w14:textId="77777777" w:rsidTr="00C93920">
        <w:trPr>
          <w:jc w:val="center"/>
        </w:trPr>
        <w:tc>
          <w:tcPr>
            <w:tcW w:w="424" w:type="pct"/>
            <w:tcMar>
              <w:top w:w="100" w:type="dxa"/>
              <w:left w:w="100" w:type="dxa"/>
              <w:bottom w:w="100" w:type="dxa"/>
              <w:right w:w="100" w:type="dxa"/>
            </w:tcMar>
          </w:tcPr>
          <w:p w14:paraId="5FF31AAD" w14:textId="77777777" w:rsidR="005758DF" w:rsidRDefault="00000000">
            <w:pPr>
              <w:widowControl w:val="0"/>
              <w:spacing w:before="0" w:after="0" w:line="240" w:lineRule="auto"/>
            </w:pPr>
            <w:r>
              <w:t>20:2-7</w:t>
            </w:r>
          </w:p>
        </w:tc>
        <w:tc>
          <w:tcPr>
            <w:tcW w:w="1608" w:type="pct"/>
            <w:tcMar>
              <w:top w:w="100" w:type="dxa"/>
              <w:left w:w="100" w:type="dxa"/>
              <w:bottom w:w="100" w:type="dxa"/>
              <w:right w:w="100" w:type="dxa"/>
            </w:tcMar>
          </w:tcPr>
          <w:p w14:paraId="0C534281" w14:textId="77777777" w:rsidR="005758DF" w:rsidRDefault="00000000">
            <w:pPr>
              <w:widowControl w:val="0"/>
              <w:spacing w:before="0" w:after="0" w:line="240" w:lineRule="auto"/>
            </w:pPr>
            <w:r>
              <w:t>He seized the dragon, that ancient serpent who is the devil and Satan, and bound him for</w:t>
            </w:r>
            <w:r>
              <w:rPr>
                <w:b/>
                <w:bCs/>
              </w:rPr>
              <w:t xml:space="preserve"> a thousand years</w:t>
            </w:r>
            <w:r>
              <w:t xml:space="preserve">. And he threw him into the Abyss, shut it, and sealed it over him, so that he could not deceive the nations until </w:t>
            </w:r>
            <w:r>
              <w:rPr>
                <w:b/>
                <w:bCs/>
              </w:rPr>
              <w:t>the thousand years</w:t>
            </w:r>
            <w:r>
              <w:t xml:space="preserve"> were complete. After that, he must be released for a brief </w:t>
            </w:r>
            <w:proofErr w:type="gramStart"/>
            <w:r>
              <w:t>period of time</w:t>
            </w:r>
            <w:proofErr w:type="gramEnd"/>
            <w:r>
              <w:t xml:space="preserve">. Then I saw the thrones, and those seated on them had been given authority to judge. </w:t>
            </w:r>
            <w:r>
              <w:lastRenderedPageBreak/>
              <w:t xml:space="preserve">And I saw the souls of those who had been beheaded for their testimony of Jesus and for the word of God, and those who had not worshiped the beast or its </w:t>
            </w:r>
            <w:proofErr w:type="gramStart"/>
            <w:r>
              <w:t>image, and</w:t>
            </w:r>
            <w:proofErr w:type="gramEnd"/>
            <w:r>
              <w:t xml:space="preserve"> had not received its mark on their foreheads or hands. And they came to life and reigned with Christ </w:t>
            </w:r>
            <w:r>
              <w:rPr>
                <w:b/>
                <w:bCs/>
              </w:rPr>
              <w:t>for a thousand years</w:t>
            </w:r>
            <w:r>
              <w:t xml:space="preserve">. The rest of the dead did not come back to life until the </w:t>
            </w:r>
            <w:r>
              <w:rPr>
                <w:b/>
                <w:bCs/>
              </w:rPr>
              <w:t>thousand years were complete</w:t>
            </w:r>
            <w:r>
              <w:t xml:space="preserve">. This is the first resurrection. Blessed and holy are those who share in the first resurrection! The second death has no power over them, but they will be priests of God and of </w:t>
            </w:r>
            <w:proofErr w:type="gramStart"/>
            <w:r>
              <w:t>Christ, and</w:t>
            </w:r>
            <w:proofErr w:type="gramEnd"/>
            <w:r>
              <w:t xml:space="preserve"> will reign with Him for </w:t>
            </w:r>
            <w:r>
              <w:rPr>
                <w:b/>
                <w:bCs/>
              </w:rPr>
              <w:t xml:space="preserve">a thousand years. </w:t>
            </w:r>
            <w:r>
              <w:t xml:space="preserve">When </w:t>
            </w:r>
            <w:r>
              <w:rPr>
                <w:b/>
                <w:bCs/>
              </w:rPr>
              <w:t>the thousand years are complete</w:t>
            </w:r>
            <w:r>
              <w:t xml:space="preserve">, Satan will be released from his </w:t>
            </w:r>
            <w:proofErr w:type="gramStart"/>
            <w:r>
              <w:t>prison, and</w:t>
            </w:r>
            <w:proofErr w:type="gramEnd"/>
            <w:r>
              <w:t xml:space="preserve"> will go out to deceive the nations in the four corners of the earth—Gog and Magog—to assemble them for battle. Their number is like the sand of the seashore.</w:t>
            </w:r>
          </w:p>
        </w:tc>
        <w:tc>
          <w:tcPr>
            <w:tcW w:w="1475" w:type="pct"/>
            <w:tcMar>
              <w:top w:w="100" w:type="dxa"/>
              <w:left w:w="100" w:type="dxa"/>
              <w:bottom w:w="100" w:type="dxa"/>
              <w:right w:w="100" w:type="dxa"/>
            </w:tcMar>
          </w:tcPr>
          <w:p w14:paraId="712B18AA" w14:textId="77777777" w:rsidR="005758DF" w:rsidRDefault="005758DF">
            <w:pPr>
              <w:widowControl w:val="0"/>
              <w:spacing w:before="0" w:after="0" w:line="240" w:lineRule="auto"/>
            </w:pPr>
          </w:p>
        </w:tc>
        <w:tc>
          <w:tcPr>
            <w:tcW w:w="614" w:type="pct"/>
            <w:tcMar>
              <w:top w:w="100" w:type="dxa"/>
              <w:left w:w="100" w:type="dxa"/>
              <w:bottom w:w="100" w:type="dxa"/>
              <w:right w:w="100" w:type="dxa"/>
            </w:tcMar>
          </w:tcPr>
          <w:p w14:paraId="1D5E2EBE" w14:textId="77777777" w:rsidR="005758DF" w:rsidRDefault="00000000">
            <w:pPr>
              <w:widowControl w:val="0"/>
              <w:spacing w:before="0" w:after="0" w:line="240" w:lineRule="auto"/>
              <w:jc w:val="center"/>
            </w:pPr>
            <w:sdt>
              <w:sdtPr>
                <w:alias w:val="Yes or No"/>
                <w:id w:val="2146018459"/>
                <w:dropDownList>
                  <w:listItem w:displayText="Pick one" w:value="Pick one"/>
                  <w:listItem w:displayText="Yes" w:value="Yes"/>
                  <w:listItem w:displayText="No" w:value="No"/>
                </w:dropDownList>
              </w:sdtPr>
              <w:sdtContent>
                <w:r>
                  <w:t>Pick one</w:t>
                </w:r>
              </w:sdtContent>
            </w:sdt>
          </w:p>
        </w:tc>
        <w:tc>
          <w:tcPr>
            <w:tcW w:w="879" w:type="pct"/>
            <w:tcMar>
              <w:top w:w="100" w:type="dxa"/>
              <w:left w:w="100" w:type="dxa"/>
              <w:bottom w:w="100" w:type="dxa"/>
              <w:right w:w="100" w:type="dxa"/>
            </w:tcMar>
          </w:tcPr>
          <w:p w14:paraId="4133E19A" w14:textId="77777777" w:rsidR="005758DF" w:rsidRDefault="005758DF">
            <w:pPr>
              <w:widowControl w:val="0"/>
              <w:spacing w:before="0" w:after="0" w:line="240" w:lineRule="auto"/>
            </w:pPr>
          </w:p>
        </w:tc>
      </w:tr>
    </w:tbl>
    <w:p w14:paraId="27FCECB0" w14:textId="77777777" w:rsidR="005758DF" w:rsidRDefault="00000000">
      <w:r>
        <w:t xml:space="preserve">This should be an easy one. What is this event? How many years? And when does it occur? During the </w:t>
      </w:r>
      <w:proofErr w:type="gramStart"/>
      <w:r>
        <w:t>harlot</w:t>
      </w:r>
      <w:proofErr w:type="gramEnd"/>
      <w:r>
        <w:t xml:space="preserve">, the beast, or another time?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7C4A80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10E5BE" w14:textId="77777777" w:rsidR="005758DF" w:rsidRDefault="005758DF">
            <w:pPr>
              <w:widowControl w:val="0"/>
              <w:spacing w:before="0" w:after="0" w:line="240" w:lineRule="auto"/>
            </w:pPr>
          </w:p>
        </w:tc>
      </w:tr>
    </w:tbl>
    <w:p w14:paraId="5135EC84" w14:textId="77777777" w:rsidR="005758DF" w:rsidRDefault="00000000">
      <w:pPr>
        <w:pStyle w:val="Heading1"/>
      </w:pPr>
      <w:bookmarkStart w:id="19" w:name="_5qvl6g2l3xpm" w:colFirst="0" w:colLast="0"/>
      <w:bookmarkEnd w:id="19"/>
      <w:r>
        <w:lastRenderedPageBreak/>
        <w:t>Section Wrap-up and Discussion</w:t>
      </w:r>
    </w:p>
    <w:p w14:paraId="1CBF752C" w14:textId="77777777" w:rsidR="005758DF" w:rsidRDefault="00000000">
      <w:r>
        <w:t xml:space="preserve">Alright! Let’s take what we learned and try to put it somewhere on the timeline, if we can. Here’s the events you should have found. In the last column, choose where you think this event should reside on the timeline. </w:t>
      </w:r>
    </w:p>
    <w:tbl>
      <w:tblPr>
        <w:tblStyle w:val="afff"/>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3192"/>
        <w:gridCol w:w="1830"/>
        <w:gridCol w:w="2159"/>
        <w:gridCol w:w="2159"/>
      </w:tblGrid>
      <w:tr w:rsidR="005758DF" w14:paraId="7948D2A3" w14:textId="77777777" w:rsidTr="00C93920">
        <w:trPr>
          <w:jc w:val="center"/>
        </w:trPr>
        <w:tc>
          <w:tcPr>
            <w:tcW w:w="1708" w:type="pct"/>
            <w:tcMar>
              <w:top w:w="100" w:type="dxa"/>
              <w:left w:w="100" w:type="dxa"/>
              <w:bottom w:w="100" w:type="dxa"/>
              <w:right w:w="100" w:type="dxa"/>
            </w:tcMar>
            <w:vAlign w:val="center"/>
          </w:tcPr>
          <w:p w14:paraId="77FEDE11" w14:textId="77777777" w:rsidR="005758DF" w:rsidRDefault="00000000">
            <w:pPr>
              <w:widowControl w:val="0"/>
              <w:pBdr>
                <w:top w:val="nil"/>
                <w:left w:val="nil"/>
                <w:bottom w:val="nil"/>
                <w:right w:val="nil"/>
                <w:between w:val="nil"/>
              </w:pBdr>
              <w:spacing w:before="0" w:after="0" w:line="240" w:lineRule="auto"/>
              <w:jc w:val="center"/>
              <w:rPr>
                <w:b/>
                <w:bCs/>
              </w:rPr>
            </w:pPr>
            <w:r>
              <w:rPr>
                <w:b/>
                <w:bCs/>
              </w:rPr>
              <w:t>Event Name</w:t>
            </w:r>
          </w:p>
        </w:tc>
        <w:tc>
          <w:tcPr>
            <w:tcW w:w="979" w:type="pct"/>
            <w:tcMar>
              <w:top w:w="100" w:type="dxa"/>
              <w:left w:w="100" w:type="dxa"/>
              <w:bottom w:w="100" w:type="dxa"/>
              <w:right w:w="100" w:type="dxa"/>
            </w:tcMar>
            <w:vAlign w:val="center"/>
          </w:tcPr>
          <w:p w14:paraId="079A1E27" w14:textId="77777777" w:rsidR="005758DF" w:rsidRDefault="00000000">
            <w:pPr>
              <w:widowControl w:val="0"/>
              <w:pBdr>
                <w:top w:val="nil"/>
                <w:left w:val="nil"/>
                <w:bottom w:val="nil"/>
                <w:right w:val="nil"/>
                <w:between w:val="nil"/>
              </w:pBdr>
              <w:spacing w:before="0" w:after="0" w:line="240" w:lineRule="auto"/>
              <w:jc w:val="center"/>
              <w:rPr>
                <w:b/>
                <w:bCs/>
              </w:rPr>
            </w:pPr>
            <w:r>
              <w:rPr>
                <w:b/>
                <w:bCs/>
              </w:rPr>
              <w:t>Length of Time</w:t>
            </w:r>
          </w:p>
        </w:tc>
        <w:tc>
          <w:tcPr>
            <w:tcW w:w="1156" w:type="pct"/>
            <w:tcMar>
              <w:top w:w="100" w:type="dxa"/>
              <w:left w:w="100" w:type="dxa"/>
              <w:bottom w:w="100" w:type="dxa"/>
              <w:right w:w="100" w:type="dxa"/>
            </w:tcMar>
            <w:vAlign w:val="center"/>
          </w:tcPr>
          <w:p w14:paraId="3E8367E7" w14:textId="77777777" w:rsidR="005758DF" w:rsidRDefault="00000000">
            <w:pPr>
              <w:widowControl w:val="0"/>
              <w:pBdr>
                <w:top w:val="nil"/>
                <w:left w:val="nil"/>
                <w:bottom w:val="nil"/>
                <w:right w:val="nil"/>
                <w:between w:val="nil"/>
              </w:pBdr>
              <w:spacing w:before="0" w:after="0" w:line="240" w:lineRule="auto"/>
              <w:jc w:val="center"/>
              <w:rPr>
                <w:b/>
                <w:bCs/>
              </w:rPr>
            </w:pPr>
            <w:r>
              <w:rPr>
                <w:b/>
                <w:bCs/>
              </w:rPr>
              <w:t>Linked to…</w:t>
            </w:r>
          </w:p>
        </w:tc>
        <w:tc>
          <w:tcPr>
            <w:tcW w:w="1156" w:type="pct"/>
            <w:tcMar>
              <w:top w:w="100" w:type="dxa"/>
              <w:left w:w="100" w:type="dxa"/>
              <w:bottom w:w="100" w:type="dxa"/>
              <w:right w:w="100" w:type="dxa"/>
            </w:tcMar>
            <w:vAlign w:val="center"/>
          </w:tcPr>
          <w:p w14:paraId="5235E96D" w14:textId="77777777" w:rsidR="005758DF" w:rsidRDefault="00000000">
            <w:pPr>
              <w:widowControl w:val="0"/>
              <w:pBdr>
                <w:top w:val="nil"/>
                <w:left w:val="nil"/>
                <w:bottom w:val="nil"/>
                <w:right w:val="nil"/>
                <w:between w:val="nil"/>
              </w:pBdr>
              <w:spacing w:before="0" w:after="0" w:line="240" w:lineRule="auto"/>
              <w:jc w:val="center"/>
              <w:rPr>
                <w:b/>
                <w:bCs/>
              </w:rPr>
            </w:pPr>
            <w:r>
              <w:rPr>
                <w:b/>
                <w:bCs/>
              </w:rPr>
              <w:t>Location on timeline</w:t>
            </w:r>
          </w:p>
        </w:tc>
      </w:tr>
      <w:tr w:rsidR="005758DF" w14:paraId="2133A53C" w14:textId="77777777" w:rsidTr="00C93920">
        <w:trPr>
          <w:jc w:val="center"/>
        </w:trPr>
        <w:tc>
          <w:tcPr>
            <w:tcW w:w="1708" w:type="pct"/>
            <w:tcMar>
              <w:top w:w="100" w:type="dxa"/>
              <w:left w:w="100" w:type="dxa"/>
              <w:bottom w:w="100" w:type="dxa"/>
              <w:right w:w="100" w:type="dxa"/>
            </w:tcMar>
            <w:vAlign w:val="center"/>
          </w:tcPr>
          <w:p w14:paraId="79C5A176" w14:textId="77777777" w:rsidR="005758DF" w:rsidRDefault="00000000">
            <w:pPr>
              <w:widowControl w:val="0"/>
              <w:pBdr>
                <w:top w:val="nil"/>
                <w:left w:val="nil"/>
                <w:bottom w:val="nil"/>
                <w:right w:val="nil"/>
                <w:between w:val="nil"/>
              </w:pBdr>
              <w:spacing w:before="0" w:after="0" w:line="240" w:lineRule="auto"/>
            </w:pPr>
            <w:r>
              <w:t>Silence in Heaven</w:t>
            </w:r>
          </w:p>
        </w:tc>
        <w:tc>
          <w:tcPr>
            <w:tcW w:w="979" w:type="pct"/>
            <w:tcMar>
              <w:top w:w="100" w:type="dxa"/>
              <w:left w:w="100" w:type="dxa"/>
              <w:bottom w:w="100" w:type="dxa"/>
              <w:right w:w="100" w:type="dxa"/>
            </w:tcMar>
            <w:vAlign w:val="center"/>
          </w:tcPr>
          <w:p w14:paraId="2DD01B96" w14:textId="77777777" w:rsidR="005758DF" w:rsidRDefault="00000000">
            <w:pPr>
              <w:widowControl w:val="0"/>
              <w:pBdr>
                <w:top w:val="nil"/>
                <w:left w:val="nil"/>
                <w:bottom w:val="nil"/>
                <w:right w:val="nil"/>
                <w:between w:val="nil"/>
              </w:pBdr>
              <w:spacing w:before="0" w:after="0" w:line="240" w:lineRule="auto"/>
              <w:jc w:val="center"/>
            </w:pPr>
            <w:r>
              <w:t>Half an hour</w:t>
            </w:r>
          </w:p>
        </w:tc>
        <w:tc>
          <w:tcPr>
            <w:tcW w:w="1156" w:type="pct"/>
            <w:tcMar>
              <w:top w:w="100" w:type="dxa"/>
              <w:left w:w="100" w:type="dxa"/>
              <w:bottom w:w="100" w:type="dxa"/>
              <w:right w:w="100" w:type="dxa"/>
            </w:tcMar>
            <w:vAlign w:val="center"/>
          </w:tcPr>
          <w:p w14:paraId="23BF1CBD" w14:textId="77777777" w:rsidR="005758DF" w:rsidRDefault="00000000">
            <w:pPr>
              <w:widowControl w:val="0"/>
              <w:pBdr>
                <w:top w:val="nil"/>
                <w:left w:val="nil"/>
                <w:bottom w:val="nil"/>
                <w:right w:val="nil"/>
                <w:between w:val="nil"/>
              </w:pBdr>
              <w:spacing w:before="0" w:after="0" w:line="240" w:lineRule="auto"/>
            </w:pPr>
            <w:r>
              <w:t>Seventh Seal</w:t>
            </w:r>
          </w:p>
        </w:tc>
        <w:tc>
          <w:tcPr>
            <w:tcW w:w="1156" w:type="pct"/>
            <w:tcMar>
              <w:top w:w="100" w:type="dxa"/>
              <w:left w:w="100" w:type="dxa"/>
              <w:bottom w:w="100" w:type="dxa"/>
              <w:right w:w="100" w:type="dxa"/>
            </w:tcMar>
            <w:vAlign w:val="center"/>
          </w:tcPr>
          <w:p w14:paraId="75BE50EE" w14:textId="77777777" w:rsidR="005758DF" w:rsidRDefault="00000000">
            <w:pPr>
              <w:widowControl w:val="0"/>
              <w:pBdr>
                <w:top w:val="nil"/>
                <w:left w:val="nil"/>
                <w:bottom w:val="nil"/>
                <w:right w:val="nil"/>
                <w:between w:val="nil"/>
              </w:pBdr>
              <w:spacing w:before="0" w:after="0" w:line="240" w:lineRule="auto"/>
              <w:jc w:val="center"/>
            </w:pPr>
            <w:sdt>
              <w:sdtPr>
                <w:alias w:val="Timeline"/>
                <w:id w:val="354608112"/>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Choose an Option</w:t>
                </w:r>
              </w:sdtContent>
            </w:sdt>
          </w:p>
        </w:tc>
      </w:tr>
      <w:tr w:rsidR="005758DF" w14:paraId="195D4358" w14:textId="77777777" w:rsidTr="00C93920">
        <w:trPr>
          <w:jc w:val="center"/>
        </w:trPr>
        <w:tc>
          <w:tcPr>
            <w:tcW w:w="1708" w:type="pct"/>
            <w:tcMar>
              <w:top w:w="100" w:type="dxa"/>
              <w:left w:w="100" w:type="dxa"/>
              <w:bottom w:w="100" w:type="dxa"/>
              <w:right w:w="100" w:type="dxa"/>
            </w:tcMar>
            <w:vAlign w:val="center"/>
          </w:tcPr>
          <w:p w14:paraId="5556C27E" w14:textId="77777777" w:rsidR="005758DF" w:rsidRDefault="00000000">
            <w:pPr>
              <w:widowControl w:val="0"/>
              <w:pBdr>
                <w:top w:val="nil"/>
                <w:left w:val="nil"/>
                <w:bottom w:val="nil"/>
                <w:right w:val="nil"/>
                <w:between w:val="nil"/>
              </w:pBdr>
              <w:spacing w:before="0" w:after="0" w:line="240" w:lineRule="auto"/>
            </w:pPr>
            <w:r>
              <w:t>Judgment of the Harlot/Mystery Babylon</w:t>
            </w:r>
          </w:p>
        </w:tc>
        <w:tc>
          <w:tcPr>
            <w:tcW w:w="979" w:type="pct"/>
            <w:tcMar>
              <w:top w:w="100" w:type="dxa"/>
              <w:left w:w="100" w:type="dxa"/>
              <w:bottom w:w="100" w:type="dxa"/>
              <w:right w:w="100" w:type="dxa"/>
            </w:tcMar>
            <w:vAlign w:val="center"/>
          </w:tcPr>
          <w:p w14:paraId="7C70317D" w14:textId="77777777" w:rsidR="005758DF" w:rsidRDefault="00000000">
            <w:pPr>
              <w:widowControl w:val="0"/>
              <w:pBdr>
                <w:top w:val="nil"/>
                <w:left w:val="nil"/>
                <w:bottom w:val="nil"/>
                <w:right w:val="nil"/>
                <w:between w:val="nil"/>
              </w:pBdr>
              <w:spacing w:before="0" w:after="0" w:line="240" w:lineRule="auto"/>
              <w:jc w:val="center"/>
            </w:pPr>
            <w:r>
              <w:t xml:space="preserve">One hour </w:t>
            </w:r>
            <w:proofErr w:type="gramStart"/>
            <w:r>
              <w:t>on</w:t>
            </w:r>
            <w:proofErr w:type="gramEnd"/>
            <w:r>
              <w:t xml:space="preserve"> one day</w:t>
            </w:r>
          </w:p>
        </w:tc>
        <w:tc>
          <w:tcPr>
            <w:tcW w:w="1156" w:type="pct"/>
            <w:tcMar>
              <w:top w:w="100" w:type="dxa"/>
              <w:left w:w="100" w:type="dxa"/>
              <w:bottom w:w="100" w:type="dxa"/>
              <w:right w:w="100" w:type="dxa"/>
            </w:tcMar>
            <w:vAlign w:val="center"/>
          </w:tcPr>
          <w:p w14:paraId="772780D1" w14:textId="77777777" w:rsidR="005758DF" w:rsidRDefault="00000000">
            <w:pPr>
              <w:widowControl w:val="0"/>
              <w:pBdr>
                <w:top w:val="nil"/>
                <w:left w:val="nil"/>
                <w:bottom w:val="nil"/>
                <w:right w:val="nil"/>
                <w:between w:val="nil"/>
              </w:pBdr>
              <w:spacing w:before="0" w:after="0" w:line="240" w:lineRule="auto"/>
            </w:pPr>
            <w:r>
              <w:t>Sixth Trumpet</w:t>
            </w:r>
          </w:p>
          <w:p w14:paraId="4185CE3B" w14:textId="77777777" w:rsidR="005758DF" w:rsidRDefault="00000000">
            <w:pPr>
              <w:widowControl w:val="0"/>
              <w:pBdr>
                <w:top w:val="nil"/>
                <w:left w:val="nil"/>
                <w:bottom w:val="nil"/>
                <w:right w:val="nil"/>
                <w:between w:val="nil"/>
              </w:pBdr>
              <w:spacing w:before="0" w:after="0" w:line="240" w:lineRule="auto"/>
            </w:pPr>
            <w:r>
              <w:t>Second Woe</w:t>
            </w:r>
          </w:p>
        </w:tc>
        <w:tc>
          <w:tcPr>
            <w:tcW w:w="1156" w:type="pct"/>
            <w:tcMar>
              <w:top w:w="100" w:type="dxa"/>
              <w:left w:w="100" w:type="dxa"/>
              <w:bottom w:w="100" w:type="dxa"/>
              <w:right w:w="100" w:type="dxa"/>
            </w:tcMar>
            <w:vAlign w:val="center"/>
          </w:tcPr>
          <w:p w14:paraId="45459476" w14:textId="77777777" w:rsidR="005758DF" w:rsidRDefault="00000000">
            <w:pPr>
              <w:widowControl w:val="0"/>
              <w:spacing w:before="0" w:after="0" w:line="240" w:lineRule="auto"/>
              <w:jc w:val="center"/>
            </w:pPr>
            <w:sdt>
              <w:sdtPr>
                <w:alias w:val="Timeline"/>
                <w:id w:val="-714892065"/>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Choose an Option</w:t>
                </w:r>
              </w:sdtContent>
            </w:sdt>
          </w:p>
        </w:tc>
      </w:tr>
      <w:tr w:rsidR="005758DF" w14:paraId="7129C29D" w14:textId="77777777" w:rsidTr="00C93920">
        <w:trPr>
          <w:jc w:val="center"/>
        </w:trPr>
        <w:tc>
          <w:tcPr>
            <w:tcW w:w="1708" w:type="pct"/>
            <w:tcMar>
              <w:top w:w="100" w:type="dxa"/>
              <w:left w:w="100" w:type="dxa"/>
              <w:bottom w:w="100" w:type="dxa"/>
              <w:right w:w="100" w:type="dxa"/>
            </w:tcMar>
            <w:vAlign w:val="center"/>
          </w:tcPr>
          <w:p w14:paraId="29ED3D98" w14:textId="77777777" w:rsidR="005758DF" w:rsidRDefault="00000000">
            <w:pPr>
              <w:widowControl w:val="0"/>
              <w:pBdr>
                <w:top w:val="nil"/>
                <w:left w:val="nil"/>
                <w:bottom w:val="nil"/>
                <w:right w:val="nil"/>
                <w:between w:val="nil"/>
              </w:pBdr>
              <w:spacing w:before="0" w:after="0" w:line="240" w:lineRule="auto"/>
            </w:pPr>
            <w:r>
              <w:t>Christ’s reaping of the Earth</w:t>
            </w:r>
          </w:p>
        </w:tc>
        <w:tc>
          <w:tcPr>
            <w:tcW w:w="979" w:type="pct"/>
            <w:tcMar>
              <w:top w:w="100" w:type="dxa"/>
              <w:left w:w="100" w:type="dxa"/>
              <w:bottom w:w="100" w:type="dxa"/>
              <w:right w:w="100" w:type="dxa"/>
            </w:tcMar>
            <w:vAlign w:val="center"/>
          </w:tcPr>
          <w:p w14:paraId="0D60B3A8" w14:textId="77777777" w:rsidR="005758DF" w:rsidRDefault="00000000">
            <w:pPr>
              <w:widowControl w:val="0"/>
              <w:pBdr>
                <w:top w:val="nil"/>
                <w:left w:val="nil"/>
                <w:bottom w:val="nil"/>
                <w:right w:val="nil"/>
                <w:between w:val="nil"/>
              </w:pBdr>
              <w:spacing w:before="0" w:after="0" w:line="240" w:lineRule="auto"/>
              <w:jc w:val="center"/>
            </w:pPr>
            <w:r>
              <w:t>Hour</w:t>
            </w:r>
          </w:p>
        </w:tc>
        <w:tc>
          <w:tcPr>
            <w:tcW w:w="1156" w:type="pct"/>
            <w:tcMar>
              <w:top w:w="100" w:type="dxa"/>
              <w:left w:w="100" w:type="dxa"/>
              <w:bottom w:w="100" w:type="dxa"/>
              <w:right w:w="100" w:type="dxa"/>
            </w:tcMar>
            <w:vAlign w:val="center"/>
          </w:tcPr>
          <w:p w14:paraId="51D8F9CA" w14:textId="77777777" w:rsidR="005758DF" w:rsidRDefault="00000000">
            <w:pPr>
              <w:widowControl w:val="0"/>
              <w:pBdr>
                <w:top w:val="nil"/>
                <w:left w:val="nil"/>
                <w:bottom w:val="nil"/>
                <w:right w:val="nil"/>
                <w:between w:val="nil"/>
              </w:pBdr>
              <w:spacing w:before="0" w:after="0" w:line="240" w:lineRule="auto"/>
            </w:pPr>
            <w:r>
              <w:t>Day of the Lord</w:t>
            </w:r>
          </w:p>
          <w:p w14:paraId="0BF39859" w14:textId="77777777" w:rsidR="005758DF" w:rsidRDefault="00000000">
            <w:pPr>
              <w:widowControl w:val="0"/>
              <w:pBdr>
                <w:top w:val="nil"/>
                <w:left w:val="nil"/>
                <w:bottom w:val="nil"/>
                <w:right w:val="nil"/>
                <w:between w:val="nil"/>
              </w:pBdr>
              <w:spacing w:before="0" w:after="0" w:line="240" w:lineRule="auto"/>
            </w:pPr>
            <w:r>
              <w:t>Bowl Judgments</w:t>
            </w:r>
          </w:p>
        </w:tc>
        <w:tc>
          <w:tcPr>
            <w:tcW w:w="1156" w:type="pct"/>
            <w:tcMar>
              <w:top w:w="100" w:type="dxa"/>
              <w:left w:w="100" w:type="dxa"/>
              <w:bottom w:w="100" w:type="dxa"/>
              <w:right w:w="100" w:type="dxa"/>
            </w:tcMar>
            <w:vAlign w:val="center"/>
          </w:tcPr>
          <w:p w14:paraId="1B283945" w14:textId="77777777" w:rsidR="005758DF" w:rsidRDefault="00000000">
            <w:pPr>
              <w:widowControl w:val="0"/>
              <w:spacing w:before="0" w:after="0" w:line="240" w:lineRule="auto"/>
              <w:jc w:val="center"/>
            </w:pPr>
            <w:sdt>
              <w:sdtPr>
                <w:alias w:val="Timeline"/>
                <w:id w:val="-50344497"/>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Choose an Option</w:t>
                </w:r>
              </w:sdtContent>
            </w:sdt>
          </w:p>
        </w:tc>
      </w:tr>
      <w:tr w:rsidR="005758DF" w14:paraId="60D3640E" w14:textId="77777777" w:rsidTr="00C93920">
        <w:trPr>
          <w:jc w:val="center"/>
        </w:trPr>
        <w:tc>
          <w:tcPr>
            <w:tcW w:w="1708" w:type="pct"/>
            <w:tcMar>
              <w:top w:w="100" w:type="dxa"/>
              <w:left w:w="100" w:type="dxa"/>
              <w:bottom w:w="100" w:type="dxa"/>
              <w:right w:w="100" w:type="dxa"/>
            </w:tcMar>
            <w:vAlign w:val="center"/>
          </w:tcPr>
          <w:p w14:paraId="6A1BE3DD" w14:textId="77777777" w:rsidR="005758DF" w:rsidRDefault="00000000">
            <w:pPr>
              <w:widowControl w:val="0"/>
              <w:pBdr>
                <w:top w:val="nil"/>
                <w:left w:val="nil"/>
                <w:bottom w:val="nil"/>
                <w:right w:val="nil"/>
                <w:between w:val="nil"/>
              </w:pBdr>
              <w:spacing w:before="0" w:after="0" w:line="240" w:lineRule="auto"/>
            </w:pPr>
            <w:r>
              <w:t>Armageddon</w:t>
            </w:r>
          </w:p>
        </w:tc>
        <w:tc>
          <w:tcPr>
            <w:tcW w:w="979" w:type="pct"/>
            <w:tcMar>
              <w:top w:w="100" w:type="dxa"/>
              <w:left w:w="100" w:type="dxa"/>
              <w:bottom w:w="100" w:type="dxa"/>
              <w:right w:w="100" w:type="dxa"/>
            </w:tcMar>
            <w:vAlign w:val="center"/>
          </w:tcPr>
          <w:p w14:paraId="4B01859A" w14:textId="77777777" w:rsidR="005758DF" w:rsidRDefault="00000000">
            <w:pPr>
              <w:widowControl w:val="0"/>
              <w:pBdr>
                <w:top w:val="nil"/>
                <w:left w:val="nil"/>
                <w:bottom w:val="nil"/>
                <w:right w:val="nil"/>
                <w:between w:val="nil"/>
              </w:pBdr>
              <w:spacing w:before="0" w:after="0" w:line="240" w:lineRule="auto"/>
              <w:jc w:val="center"/>
            </w:pPr>
            <w:r>
              <w:t>Day</w:t>
            </w:r>
          </w:p>
        </w:tc>
        <w:tc>
          <w:tcPr>
            <w:tcW w:w="1156" w:type="pct"/>
            <w:tcMar>
              <w:top w:w="100" w:type="dxa"/>
              <w:left w:w="100" w:type="dxa"/>
              <w:bottom w:w="100" w:type="dxa"/>
              <w:right w:w="100" w:type="dxa"/>
            </w:tcMar>
            <w:vAlign w:val="center"/>
          </w:tcPr>
          <w:p w14:paraId="146F4981" w14:textId="77777777" w:rsidR="005758DF" w:rsidRDefault="00000000">
            <w:pPr>
              <w:widowControl w:val="0"/>
              <w:pBdr>
                <w:top w:val="nil"/>
                <w:left w:val="nil"/>
                <w:bottom w:val="nil"/>
                <w:right w:val="nil"/>
                <w:between w:val="nil"/>
              </w:pBdr>
              <w:spacing w:before="0" w:after="0" w:line="240" w:lineRule="auto"/>
            </w:pPr>
            <w:r>
              <w:t>After the Sixth bowl</w:t>
            </w:r>
          </w:p>
        </w:tc>
        <w:tc>
          <w:tcPr>
            <w:tcW w:w="1156" w:type="pct"/>
            <w:tcMar>
              <w:top w:w="100" w:type="dxa"/>
              <w:left w:w="100" w:type="dxa"/>
              <w:bottom w:w="100" w:type="dxa"/>
              <w:right w:w="100" w:type="dxa"/>
            </w:tcMar>
            <w:vAlign w:val="center"/>
          </w:tcPr>
          <w:p w14:paraId="0C638434" w14:textId="77777777" w:rsidR="005758DF" w:rsidRDefault="00000000">
            <w:pPr>
              <w:widowControl w:val="0"/>
              <w:spacing w:before="0" w:after="0" w:line="240" w:lineRule="auto"/>
              <w:jc w:val="center"/>
            </w:pPr>
            <w:sdt>
              <w:sdtPr>
                <w:alias w:val="Timeline"/>
                <w:id w:val="748358342"/>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Choose an Option</w:t>
                </w:r>
              </w:sdtContent>
            </w:sdt>
          </w:p>
        </w:tc>
      </w:tr>
      <w:tr w:rsidR="005758DF" w14:paraId="5EB1F2E5" w14:textId="77777777" w:rsidTr="00C93920">
        <w:trPr>
          <w:jc w:val="center"/>
        </w:trPr>
        <w:tc>
          <w:tcPr>
            <w:tcW w:w="1708" w:type="pct"/>
            <w:tcMar>
              <w:top w:w="100" w:type="dxa"/>
              <w:left w:w="100" w:type="dxa"/>
              <w:bottom w:w="100" w:type="dxa"/>
              <w:right w:w="100" w:type="dxa"/>
            </w:tcMar>
            <w:vAlign w:val="center"/>
          </w:tcPr>
          <w:p w14:paraId="28B24A86" w14:textId="77777777" w:rsidR="005758DF" w:rsidRDefault="00000000">
            <w:pPr>
              <w:widowControl w:val="0"/>
              <w:pBdr>
                <w:top w:val="nil"/>
                <w:left w:val="nil"/>
                <w:bottom w:val="nil"/>
                <w:right w:val="nil"/>
                <w:between w:val="nil"/>
              </w:pBdr>
              <w:spacing w:before="0" w:after="0" w:line="240" w:lineRule="auto"/>
            </w:pPr>
            <w:r>
              <w:t>Persecution</w:t>
            </w:r>
          </w:p>
        </w:tc>
        <w:tc>
          <w:tcPr>
            <w:tcW w:w="979" w:type="pct"/>
            <w:tcMar>
              <w:top w:w="100" w:type="dxa"/>
              <w:left w:w="100" w:type="dxa"/>
              <w:bottom w:w="100" w:type="dxa"/>
              <w:right w:w="100" w:type="dxa"/>
            </w:tcMar>
            <w:vAlign w:val="center"/>
          </w:tcPr>
          <w:p w14:paraId="5AE1BD8F" w14:textId="77777777" w:rsidR="005758DF" w:rsidRDefault="00000000">
            <w:pPr>
              <w:widowControl w:val="0"/>
              <w:pBdr>
                <w:top w:val="nil"/>
                <w:left w:val="nil"/>
                <w:bottom w:val="nil"/>
                <w:right w:val="nil"/>
                <w:between w:val="nil"/>
              </w:pBdr>
              <w:spacing w:before="0" w:after="0" w:line="240" w:lineRule="auto"/>
              <w:jc w:val="center"/>
            </w:pPr>
            <w:r>
              <w:t>10 Days</w:t>
            </w:r>
          </w:p>
        </w:tc>
        <w:tc>
          <w:tcPr>
            <w:tcW w:w="1156" w:type="pct"/>
            <w:tcMar>
              <w:top w:w="100" w:type="dxa"/>
              <w:left w:w="100" w:type="dxa"/>
              <w:bottom w:w="100" w:type="dxa"/>
              <w:right w:w="100" w:type="dxa"/>
            </w:tcMar>
            <w:vAlign w:val="center"/>
          </w:tcPr>
          <w:p w14:paraId="213210B6" w14:textId="77777777" w:rsidR="005758DF" w:rsidRDefault="005758DF">
            <w:pPr>
              <w:widowControl w:val="0"/>
              <w:pBdr>
                <w:top w:val="nil"/>
                <w:left w:val="nil"/>
                <w:bottom w:val="nil"/>
                <w:right w:val="nil"/>
                <w:between w:val="nil"/>
              </w:pBdr>
              <w:spacing w:before="0" w:after="0" w:line="240" w:lineRule="auto"/>
            </w:pPr>
          </w:p>
        </w:tc>
        <w:tc>
          <w:tcPr>
            <w:tcW w:w="1156" w:type="pct"/>
            <w:tcMar>
              <w:top w:w="100" w:type="dxa"/>
              <w:left w:w="100" w:type="dxa"/>
              <w:bottom w:w="100" w:type="dxa"/>
              <w:right w:w="100" w:type="dxa"/>
            </w:tcMar>
            <w:vAlign w:val="center"/>
          </w:tcPr>
          <w:p w14:paraId="18B7CFF7" w14:textId="77777777" w:rsidR="005758DF" w:rsidRDefault="00000000">
            <w:pPr>
              <w:widowControl w:val="0"/>
              <w:spacing w:before="0" w:after="0" w:line="240" w:lineRule="auto"/>
              <w:jc w:val="center"/>
            </w:pPr>
            <w:sdt>
              <w:sdtPr>
                <w:alias w:val="Timeline"/>
                <w:id w:val="-355911614"/>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Choose an Option</w:t>
                </w:r>
              </w:sdtContent>
            </w:sdt>
          </w:p>
        </w:tc>
      </w:tr>
      <w:tr w:rsidR="005758DF" w14:paraId="11B36F1D" w14:textId="77777777" w:rsidTr="00C93920">
        <w:trPr>
          <w:jc w:val="center"/>
        </w:trPr>
        <w:tc>
          <w:tcPr>
            <w:tcW w:w="1708" w:type="pct"/>
            <w:tcMar>
              <w:top w:w="100" w:type="dxa"/>
              <w:left w:w="100" w:type="dxa"/>
              <w:bottom w:w="100" w:type="dxa"/>
              <w:right w:w="100" w:type="dxa"/>
            </w:tcMar>
            <w:vAlign w:val="center"/>
          </w:tcPr>
          <w:p w14:paraId="6BC035EC" w14:textId="77777777" w:rsidR="005758DF" w:rsidRDefault="00000000">
            <w:pPr>
              <w:widowControl w:val="0"/>
              <w:pBdr>
                <w:top w:val="nil"/>
                <w:left w:val="nil"/>
                <w:bottom w:val="nil"/>
                <w:right w:val="nil"/>
                <w:between w:val="nil"/>
              </w:pBdr>
              <w:spacing w:before="0" w:after="0" w:line="240" w:lineRule="auto"/>
            </w:pPr>
            <w:r>
              <w:t>Ministry of the Two Witnesses</w:t>
            </w:r>
          </w:p>
        </w:tc>
        <w:tc>
          <w:tcPr>
            <w:tcW w:w="979" w:type="pct"/>
            <w:tcMar>
              <w:top w:w="100" w:type="dxa"/>
              <w:left w:w="100" w:type="dxa"/>
              <w:bottom w:w="100" w:type="dxa"/>
              <w:right w:w="100" w:type="dxa"/>
            </w:tcMar>
            <w:vAlign w:val="center"/>
          </w:tcPr>
          <w:p w14:paraId="47E18CCE" w14:textId="77777777" w:rsidR="005758DF" w:rsidRDefault="00000000">
            <w:pPr>
              <w:widowControl w:val="0"/>
              <w:pBdr>
                <w:top w:val="nil"/>
                <w:left w:val="nil"/>
                <w:bottom w:val="nil"/>
                <w:right w:val="nil"/>
                <w:between w:val="nil"/>
              </w:pBdr>
              <w:spacing w:before="0" w:after="0" w:line="240" w:lineRule="auto"/>
              <w:jc w:val="center"/>
            </w:pPr>
            <w:r>
              <w:t>1260 Days</w:t>
            </w:r>
          </w:p>
        </w:tc>
        <w:tc>
          <w:tcPr>
            <w:tcW w:w="1156" w:type="pct"/>
            <w:tcMar>
              <w:top w:w="100" w:type="dxa"/>
              <w:left w:w="100" w:type="dxa"/>
              <w:bottom w:w="100" w:type="dxa"/>
              <w:right w:w="100" w:type="dxa"/>
            </w:tcMar>
            <w:vAlign w:val="center"/>
          </w:tcPr>
          <w:p w14:paraId="32E38E3B" w14:textId="77777777" w:rsidR="005758DF" w:rsidRDefault="005758DF">
            <w:pPr>
              <w:widowControl w:val="0"/>
              <w:pBdr>
                <w:top w:val="nil"/>
                <w:left w:val="nil"/>
                <w:bottom w:val="nil"/>
                <w:right w:val="nil"/>
                <w:between w:val="nil"/>
              </w:pBdr>
              <w:spacing w:before="0" w:after="0" w:line="240" w:lineRule="auto"/>
            </w:pPr>
          </w:p>
        </w:tc>
        <w:tc>
          <w:tcPr>
            <w:tcW w:w="1156" w:type="pct"/>
            <w:tcMar>
              <w:top w:w="100" w:type="dxa"/>
              <w:left w:w="100" w:type="dxa"/>
              <w:bottom w:w="100" w:type="dxa"/>
              <w:right w:w="100" w:type="dxa"/>
            </w:tcMar>
            <w:vAlign w:val="center"/>
          </w:tcPr>
          <w:p w14:paraId="5ED44DA4" w14:textId="77777777" w:rsidR="005758DF" w:rsidRDefault="00000000">
            <w:pPr>
              <w:widowControl w:val="0"/>
              <w:spacing w:before="0" w:after="0" w:line="240" w:lineRule="auto"/>
              <w:jc w:val="center"/>
            </w:pPr>
            <w:sdt>
              <w:sdtPr>
                <w:alias w:val="Timeline"/>
                <w:id w:val="-1743708684"/>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Choose an Option</w:t>
                </w:r>
              </w:sdtContent>
            </w:sdt>
          </w:p>
        </w:tc>
      </w:tr>
      <w:tr w:rsidR="005758DF" w14:paraId="05DCF444" w14:textId="77777777" w:rsidTr="00C93920">
        <w:trPr>
          <w:jc w:val="center"/>
        </w:trPr>
        <w:tc>
          <w:tcPr>
            <w:tcW w:w="1708" w:type="pct"/>
            <w:tcMar>
              <w:top w:w="100" w:type="dxa"/>
              <w:left w:w="100" w:type="dxa"/>
              <w:bottom w:w="100" w:type="dxa"/>
              <w:right w:w="100" w:type="dxa"/>
            </w:tcMar>
            <w:vAlign w:val="center"/>
          </w:tcPr>
          <w:p w14:paraId="2BBA598B" w14:textId="77777777" w:rsidR="005758DF" w:rsidRDefault="00000000">
            <w:pPr>
              <w:widowControl w:val="0"/>
              <w:pBdr>
                <w:top w:val="nil"/>
                <w:left w:val="nil"/>
                <w:bottom w:val="nil"/>
                <w:right w:val="nil"/>
                <w:between w:val="nil"/>
              </w:pBdr>
              <w:spacing w:before="0" w:after="0" w:line="240" w:lineRule="auto"/>
            </w:pPr>
            <w:r>
              <w:t>Two Witnesses Death and Rapture</w:t>
            </w:r>
          </w:p>
        </w:tc>
        <w:tc>
          <w:tcPr>
            <w:tcW w:w="979" w:type="pct"/>
            <w:tcMar>
              <w:top w:w="100" w:type="dxa"/>
              <w:left w:w="100" w:type="dxa"/>
              <w:bottom w:w="100" w:type="dxa"/>
              <w:right w:w="100" w:type="dxa"/>
            </w:tcMar>
            <w:vAlign w:val="center"/>
          </w:tcPr>
          <w:p w14:paraId="2709F134" w14:textId="77777777" w:rsidR="005758DF" w:rsidRDefault="00000000">
            <w:pPr>
              <w:widowControl w:val="0"/>
              <w:pBdr>
                <w:top w:val="nil"/>
                <w:left w:val="nil"/>
                <w:bottom w:val="nil"/>
                <w:right w:val="nil"/>
                <w:between w:val="nil"/>
              </w:pBdr>
              <w:spacing w:before="0" w:after="0" w:line="240" w:lineRule="auto"/>
              <w:jc w:val="center"/>
            </w:pPr>
            <w:r>
              <w:t>3.5 Days</w:t>
            </w:r>
          </w:p>
        </w:tc>
        <w:tc>
          <w:tcPr>
            <w:tcW w:w="1156" w:type="pct"/>
            <w:tcMar>
              <w:top w:w="100" w:type="dxa"/>
              <w:left w:w="100" w:type="dxa"/>
              <w:bottom w:w="100" w:type="dxa"/>
              <w:right w:w="100" w:type="dxa"/>
            </w:tcMar>
            <w:vAlign w:val="center"/>
          </w:tcPr>
          <w:p w14:paraId="43772B36" w14:textId="77777777" w:rsidR="005758DF" w:rsidRDefault="00000000">
            <w:pPr>
              <w:widowControl w:val="0"/>
              <w:pBdr>
                <w:top w:val="nil"/>
                <w:left w:val="nil"/>
                <w:bottom w:val="nil"/>
                <w:right w:val="nil"/>
                <w:between w:val="nil"/>
              </w:pBdr>
              <w:spacing w:before="0" w:after="0" w:line="240" w:lineRule="auto"/>
            </w:pPr>
            <w:r>
              <w:t>At the end, it’s linked to…</w:t>
            </w:r>
          </w:p>
          <w:p w14:paraId="4DC18FDB" w14:textId="77777777" w:rsidR="005758DF" w:rsidRDefault="00000000">
            <w:pPr>
              <w:widowControl w:val="0"/>
              <w:pBdr>
                <w:top w:val="nil"/>
                <w:left w:val="nil"/>
                <w:bottom w:val="nil"/>
                <w:right w:val="nil"/>
                <w:between w:val="nil"/>
              </w:pBdr>
              <w:spacing w:before="0" w:after="0" w:line="240" w:lineRule="auto"/>
            </w:pPr>
            <w:r>
              <w:t>Sixth Trumpet</w:t>
            </w:r>
          </w:p>
          <w:p w14:paraId="15B8AB37" w14:textId="77777777" w:rsidR="005758DF" w:rsidRDefault="00000000">
            <w:pPr>
              <w:widowControl w:val="0"/>
              <w:pBdr>
                <w:top w:val="nil"/>
                <w:left w:val="nil"/>
                <w:bottom w:val="nil"/>
                <w:right w:val="nil"/>
                <w:between w:val="nil"/>
              </w:pBdr>
              <w:spacing w:before="0" w:after="0" w:line="240" w:lineRule="auto"/>
            </w:pPr>
            <w:r>
              <w:t>Second Woe</w:t>
            </w:r>
          </w:p>
        </w:tc>
        <w:tc>
          <w:tcPr>
            <w:tcW w:w="1156" w:type="pct"/>
            <w:tcMar>
              <w:top w:w="100" w:type="dxa"/>
              <w:left w:w="100" w:type="dxa"/>
              <w:bottom w:w="100" w:type="dxa"/>
              <w:right w:w="100" w:type="dxa"/>
            </w:tcMar>
            <w:vAlign w:val="center"/>
          </w:tcPr>
          <w:p w14:paraId="688D0A9C" w14:textId="77777777" w:rsidR="005758DF" w:rsidRDefault="00000000">
            <w:pPr>
              <w:widowControl w:val="0"/>
              <w:spacing w:before="0" w:after="0" w:line="240" w:lineRule="auto"/>
              <w:jc w:val="center"/>
            </w:pPr>
            <w:sdt>
              <w:sdtPr>
                <w:alias w:val="Timeline"/>
                <w:id w:val="-1261405930"/>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Choose an Option</w:t>
                </w:r>
              </w:sdtContent>
            </w:sdt>
          </w:p>
        </w:tc>
      </w:tr>
      <w:tr w:rsidR="005758DF" w14:paraId="476F27A0" w14:textId="77777777" w:rsidTr="00C93920">
        <w:trPr>
          <w:jc w:val="center"/>
        </w:trPr>
        <w:tc>
          <w:tcPr>
            <w:tcW w:w="1708" w:type="pct"/>
            <w:tcMar>
              <w:top w:w="100" w:type="dxa"/>
              <w:left w:w="100" w:type="dxa"/>
              <w:bottom w:w="100" w:type="dxa"/>
              <w:right w:w="100" w:type="dxa"/>
            </w:tcMar>
            <w:vAlign w:val="center"/>
          </w:tcPr>
          <w:p w14:paraId="08939645" w14:textId="77777777" w:rsidR="005758DF" w:rsidRDefault="00000000">
            <w:pPr>
              <w:widowControl w:val="0"/>
              <w:pBdr>
                <w:top w:val="nil"/>
                <w:left w:val="nil"/>
                <w:bottom w:val="nil"/>
                <w:right w:val="nil"/>
                <w:between w:val="nil"/>
              </w:pBdr>
              <w:spacing w:before="0" w:after="0" w:line="240" w:lineRule="auto"/>
            </w:pPr>
            <w:r>
              <w:t>Pit Opened</w:t>
            </w:r>
          </w:p>
        </w:tc>
        <w:tc>
          <w:tcPr>
            <w:tcW w:w="979" w:type="pct"/>
            <w:tcMar>
              <w:top w:w="100" w:type="dxa"/>
              <w:left w:w="100" w:type="dxa"/>
              <w:bottom w:w="100" w:type="dxa"/>
              <w:right w:w="100" w:type="dxa"/>
            </w:tcMar>
            <w:vAlign w:val="center"/>
          </w:tcPr>
          <w:p w14:paraId="20F88612" w14:textId="77777777" w:rsidR="005758DF" w:rsidRDefault="00000000">
            <w:pPr>
              <w:widowControl w:val="0"/>
              <w:pBdr>
                <w:top w:val="nil"/>
                <w:left w:val="nil"/>
                <w:bottom w:val="nil"/>
                <w:right w:val="nil"/>
                <w:between w:val="nil"/>
              </w:pBdr>
              <w:spacing w:before="0" w:after="0" w:line="240" w:lineRule="auto"/>
              <w:jc w:val="center"/>
            </w:pPr>
            <w:r>
              <w:t>5 Months</w:t>
            </w:r>
          </w:p>
        </w:tc>
        <w:tc>
          <w:tcPr>
            <w:tcW w:w="1156" w:type="pct"/>
            <w:tcMar>
              <w:top w:w="100" w:type="dxa"/>
              <w:left w:w="100" w:type="dxa"/>
              <w:bottom w:w="100" w:type="dxa"/>
              <w:right w:w="100" w:type="dxa"/>
            </w:tcMar>
            <w:vAlign w:val="center"/>
          </w:tcPr>
          <w:p w14:paraId="793C326F" w14:textId="77777777" w:rsidR="005758DF" w:rsidRDefault="00000000">
            <w:pPr>
              <w:widowControl w:val="0"/>
              <w:pBdr>
                <w:top w:val="nil"/>
                <w:left w:val="nil"/>
                <w:bottom w:val="nil"/>
                <w:right w:val="nil"/>
                <w:between w:val="nil"/>
              </w:pBdr>
              <w:spacing w:before="0" w:after="0" w:line="240" w:lineRule="auto"/>
            </w:pPr>
            <w:r>
              <w:t>Fifth Trumpet</w:t>
            </w:r>
          </w:p>
        </w:tc>
        <w:tc>
          <w:tcPr>
            <w:tcW w:w="1156" w:type="pct"/>
            <w:tcMar>
              <w:top w:w="100" w:type="dxa"/>
              <w:left w:w="100" w:type="dxa"/>
              <w:bottom w:w="100" w:type="dxa"/>
              <w:right w:w="100" w:type="dxa"/>
            </w:tcMar>
            <w:vAlign w:val="center"/>
          </w:tcPr>
          <w:p w14:paraId="1567BA9F" w14:textId="77777777" w:rsidR="005758DF" w:rsidRDefault="00000000">
            <w:pPr>
              <w:widowControl w:val="0"/>
              <w:spacing w:before="0" w:after="0" w:line="240" w:lineRule="auto"/>
              <w:jc w:val="center"/>
            </w:pPr>
            <w:sdt>
              <w:sdtPr>
                <w:alias w:val="Timeline"/>
                <w:id w:val="1596580881"/>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Choose an Option</w:t>
                </w:r>
              </w:sdtContent>
            </w:sdt>
          </w:p>
        </w:tc>
      </w:tr>
      <w:tr w:rsidR="005758DF" w14:paraId="06E74C85" w14:textId="77777777" w:rsidTr="00C93920">
        <w:trPr>
          <w:jc w:val="center"/>
        </w:trPr>
        <w:tc>
          <w:tcPr>
            <w:tcW w:w="1708" w:type="pct"/>
            <w:tcMar>
              <w:top w:w="100" w:type="dxa"/>
              <w:left w:w="100" w:type="dxa"/>
              <w:bottom w:w="100" w:type="dxa"/>
              <w:right w:w="100" w:type="dxa"/>
            </w:tcMar>
            <w:vAlign w:val="center"/>
          </w:tcPr>
          <w:p w14:paraId="0E4FF201" w14:textId="77777777" w:rsidR="005758DF" w:rsidRDefault="00000000">
            <w:pPr>
              <w:widowControl w:val="0"/>
              <w:pBdr>
                <w:top w:val="nil"/>
                <w:left w:val="nil"/>
                <w:bottom w:val="nil"/>
                <w:right w:val="nil"/>
                <w:between w:val="nil"/>
              </w:pBdr>
              <w:spacing w:before="0" w:after="0" w:line="240" w:lineRule="auto"/>
            </w:pPr>
            <w:r>
              <w:t>Reign of the Beast / Trampling of the Holy City</w:t>
            </w:r>
          </w:p>
        </w:tc>
        <w:tc>
          <w:tcPr>
            <w:tcW w:w="979" w:type="pct"/>
            <w:tcMar>
              <w:top w:w="100" w:type="dxa"/>
              <w:left w:w="100" w:type="dxa"/>
              <w:bottom w:w="100" w:type="dxa"/>
              <w:right w:w="100" w:type="dxa"/>
            </w:tcMar>
            <w:vAlign w:val="center"/>
          </w:tcPr>
          <w:p w14:paraId="2C03D1C7" w14:textId="77777777" w:rsidR="005758DF" w:rsidRDefault="00000000">
            <w:pPr>
              <w:widowControl w:val="0"/>
              <w:pBdr>
                <w:top w:val="nil"/>
                <w:left w:val="nil"/>
                <w:bottom w:val="nil"/>
                <w:right w:val="nil"/>
                <w:between w:val="nil"/>
              </w:pBdr>
              <w:spacing w:before="0" w:after="0" w:line="240" w:lineRule="auto"/>
              <w:jc w:val="center"/>
            </w:pPr>
            <w:r>
              <w:t>42 Months</w:t>
            </w:r>
          </w:p>
        </w:tc>
        <w:tc>
          <w:tcPr>
            <w:tcW w:w="1156" w:type="pct"/>
            <w:tcMar>
              <w:top w:w="100" w:type="dxa"/>
              <w:left w:w="100" w:type="dxa"/>
              <w:bottom w:w="100" w:type="dxa"/>
              <w:right w:w="100" w:type="dxa"/>
            </w:tcMar>
            <w:vAlign w:val="center"/>
          </w:tcPr>
          <w:p w14:paraId="299388B9" w14:textId="77777777" w:rsidR="005758DF" w:rsidRDefault="005758DF">
            <w:pPr>
              <w:widowControl w:val="0"/>
              <w:pBdr>
                <w:top w:val="nil"/>
                <w:left w:val="nil"/>
                <w:bottom w:val="nil"/>
                <w:right w:val="nil"/>
                <w:between w:val="nil"/>
              </w:pBdr>
              <w:spacing w:before="0" w:after="0" w:line="240" w:lineRule="auto"/>
            </w:pPr>
          </w:p>
        </w:tc>
        <w:tc>
          <w:tcPr>
            <w:tcW w:w="1156" w:type="pct"/>
            <w:tcMar>
              <w:top w:w="100" w:type="dxa"/>
              <w:left w:w="100" w:type="dxa"/>
              <w:bottom w:w="100" w:type="dxa"/>
              <w:right w:w="100" w:type="dxa"/>
            </w:tcMar>
            <w:vAlign w:val="center"/>
          </w:tcPr>
          <w:p w14:paraId="1BF0FB59" w14:textId="77777777" w:rsidR="005758DF" w:rsidRDefault="00000000">
            <w:pPr>
              <w:widowControl w:val="0"/>
              <w:spacing w:before="0" w:after="0" w:line="240" w:lineRule="auto"/>
              <w:jc w:val="center"/>
            </w:pPr>
            <w:sdt>
              <w:sdtPr>
                <w:alias w:val="Timeline"/>
                <w:id w:val="-228652260"/>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Choose an Option</w:t>
                </w:r>
              </w:sdtContent>
            </w:sdt>
          </w:p>
        </w:tc>
      </w:tr>
      <w:tr w:rsidR="005758DF" w14:paraId="1BE44D0A" w14:textId="77777777" w:rsidTr="00C93920">
        <w:trPr>
          <w:jc w:val="center"/>
        </w:trPr>
        <w:tc>
          <w:tcPr>
            <w:tcW w:w="1708" w:type="pct"/>
            <w:tcMar>
              <w:top w:w="100" w:type="dxa"/>
              <w:left w:w="100" w:type="dxa"/>
              <w:bottom w:w="100" w:type="dxa"/>
              <w:right w:w="100" w:type="dxa"/>
            </w:tcMar>
            <w:vAlign w:val="center"/>
          </w:tcPr>
          <w:p w14:paraId="726F2CDB" w14:textId="77777777" w:rsidR="005758DF" w:rsidRDefault="00000000">
            <w:pPr>
              <w:widowControl w:val="0"/>
              <w:pBdr>
                <w:top w:val="nil"/>
                <w:left w:val="nil"/>
                <w:bottom w:val="nil"/>
                <w:right w:val="nil"/>
                <w:between w:val="nil"/>
              </w:pBdr>
              <w:spacing w:before="0" w:after="0" w:line="240" w:lineRule="auto"/>
            </w:pPr>
            <w:r>
              <w:t>Millennial Reign</w:t>
            </w:r>
          </w:p>
        </w:tc>
        <w:tc>
          <w:tcPr>
            <w:tcW w:w="979" w:type="pct"/>
            <w:tcMar>
              <w:top w:w="100" w:type="dxa"/>
              <w:left w:w="100" w:type="dxa"/>
              <w:bottom w:w="100" w:type="dxa"/>
              <w:right w:w="100" w:type="dxa"/>
            </w:tcMar>
            <w:vAlign w:val="center"/>
          </w:tcPr>
          <w:p w14:paraId="2E18C3A6" w14:textId="77777777" w:rsidR="005758DF" w:rsidRDefault="00000000">
            <w:pPr>
              <w:widowControl w:val="0"/>
              <w:pBdr>
                <w:top w:val="nil"/>
                <w:left w:val="nil"/>
                <w:bottom w:val="nil"/>
                <w:right w:val="nil"/>
                <w:between w:val="nil"/>
              </w:pBdr>
              <w:spacing w:before="0" w:after="0" w:line="240" w:lineRule="auto"/>
              <w:jc w:val="center"/>
            </w:pPr>
            <w:r>
              <w:t>1000 Years</w:t>
            </w:r>
          </w:p>
        </w:tc>
        <w:tc>
          <w:tcPr>
            <w:tcW w:w="1156" w:type="pct"/>
            <w:tcMar>
              <w:top w:w="100" w:type="dxa"/>
              <w:left w:w="100" w:type="dxa"/>
              <w:bottom w:w="100" w:type="dxa"/>
              <w:right w:w="100" w:type="dxa"/>
            </w:tcMar>
            <w:vAlign w:val="center"/>
          </w:tcPr>
          <w:p w14:paraId="071674F9" w14:textId="77777777" w:rsidR="005758DF" w:rsidRDefault="005758DF">
            <w:pPr>
              <w:widowControl w:val="0"/>
              <w:pBdr>
                <w:top w:val="nil"/>
                <w:left w:val="nil"/>
                <w:bottom w:val="nil"/>
                <w:right w:val="nil"/>
                <w:between w:val="nil"/>
              </w:pBdr>
              <w:spacing w:before="0" w:after="0" w:line="240" w:lineRule="auto"/>
            </w:pPr>
          </w:p>
        </w:tc>
        <w:tc>
          <w:tcPr>
            <w:tcW w:w="1156" w:type="pct"/>
            <w:tcMar>
              <w:top w:w="100" w:type="dxa"/>
              <w:left w:w="100" w:type="dxa"/>
              <w:bottom w:w="100" w:type="dxa"/>
              <w:right w:w="100" w:type="dxa"/>
            </w:tcMar>
            <w:vAlign w:val="center"/>
          </w:tcPr>
          <w:p w14:paraId="03923ABE" w14:textId="77777777" w:rsidR="005758DF" w:rsidRDefault="00000000">
            <w:pPr>
              <w:widowControl w:val="0"/>
              <w:spacing w:before="0" w:after="0" w:line="240" w:lineRule="auto"/>
              <w:jc w:val="center"/>
            </w:pPr>
            <w:sdt>
              <w:sdtPr>
                <w:alias w:val="Timeline"/>
                <w:id w:val="-1871602053"/>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Choose an Option</w:t>
                </w:r>
              </w:sdtContent>
            </w:sdt>
          </w:p>
        </w:tc>
      </w:tr>
      <w:tr w:rsidR="005758DF" w14:paraId="26144519" w14:textId="77777777" w:rsidTr="00C93920">
        <w:trPr>
          <w:jc w:val="center"/>
        </w:trPr>
        <w:tc>
          <w:tcPr>
            <w:tcW w:w="1708" w:type="pct"/>
            <w:tcMar>
              <w:top w:w="100" w:type="dxa"/>
              <w:left w:w="100" w:type="dxa"/>
              <w:bottom w:w="100" w:type="dxa"/>
              <w:right w:w="100" w:type="dxa"/>
            </w:tcMar>
            <w:vAlign w:val="center"/>
          </w:tcPr>
          <w:p w14:paraId="206C2D16" w14:textId="77777777" w:rsidR="005758DF" w:rsidRDefault="00000000">
            <w:pPr>
              <w:widowControl w:val="0"/>
              <w:pBdr>
                <w:top w:val="nil"/>
                <w:left w:val="nil"/>
                <w:bottom w:val="nil"/>
                <w:right w:val="nil"/>
                <w:between w:val="nil"/>
              </w:pBdr>
              <w:spacing w:before="0" w:after="0" w:line="240" w:lineRule="auto"/>
            </w:pPr>
            <w:r>
              <w:t>Male Child</w:t>
            </w:r>
          </w:p>
        </w:tc>
        <w:tc>
          <w:tcPr>
            <w:tcW w:w="979" w:type="pct"/>
            <w:tcMar>
              <w:top w:w="100" w:type="dxa"/>
              <w:left w:w="100" w:type="dxa"/>
              <w:bottom w:w="100" w:type="dxa"/>
              <w:right w:w="100" w:type="dxa"/>
            </w:tcMar>
            <w:vAlign w:val="center"/>
          </w:tcPr>
          <w:p w14:paraId="710A5E29" w14:textId="77777777" w:rsidR="005758DF" w:rsidRDefault="00000000">
            <w:pPr>
              <w:widowControl w:val="0"/>
              <w:pBdr>
                <w:top w:val="nil"/>
                <w:left w:val="nil"/>
                <w:bottom w:val="nil"/>
                <w:right w:val="nil"/>
                <w:between w:val="nil"/>
              </w:pBdr>
              <w:spacing w:before="0" w:after="0" w:line="240" w:lineRule="auto"/>
              <w:jc w:val="center"/>
            </w:pPr>
            <w:r>
              <w:t>7 days with an 8th day (Inferred)</w:t>
            </w:r>
          </w:p>
        </w:tc>
        <w:tc>
          <w:tcPr>
            <w:tcW w:w="1156" w:type="pct"/>
            <w:tcMar>
              <w:top w:w="100" w:type="dxa"/>
              <w:left w:w="100" w:type="dxa"/>
              <w:bottom w:w="100" w:type="dxa"/>
              <w:right w:w="100" w:type="dxa"/>
            </w:tcMar>
            <w:vAlign w:val="center"/>
          </w:tcPr>
          <w:p w14:paraId="35CB3B70" w14:textId="77777777" w:rsidR="005758DF" w:rsidRDefault="005758DF">
            <w:pPr>
              <w:widowControl w:val="0"/>
              <w:pBdr>
                <w:top w:val="nil"/>
                <w:left w:val="nil"/>
                <w:bottom w:val="nil"/>
                <w:right w:val="nil"/>
                <w:between w:val="nil"/>
              </w:pBdr>
              <w:spacing w:before="0" w:after="0" w:line="240" w:lineRule="auto"/>
            </w:pPr>
          </w:p>
        </w:tc>
        <w:tc>
          <w:tcPr>
            <w:tcW w:w="1156" w:type="pct"/>
            <w:tcMar>
              <w:top w:w="100" w:type="dxa"/>
              <w:left w:w="100" w:type="dxa"/>
              <w:bottom w:w="100" w:type="dxa"/>
              <w:right w:w="100" w:type="dxa"/>
            </w:tcMar>
            <w:vAlign w:val="center"/>
          </w:tcPr>
          <w:p w14:paraId="50B40AEF" w14:textId="77777777" w:rsidR="005758DF" w:rsidRDefault="00000000">
            <w:pPr>
              <w:widowControl w:val="0"/>
              <w:spacing w:before="0" w:after="0" w:line="240" w:lineRule="auto"/>
              <w:jc w:val="center"/>
            </w:pPr>
            <w:sdt>
              <w:sdtPr>
                <w:alias w:val="Timeline"/>
                <w:id w:val="1835935815"/>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Choose an Option</w:t>
                </w:r>
              </w:sdtContent>
            </w:sdt>
          </w:p>
        </w:tc>
      </w:tr>
    </w:tbl>
    <w:p w14:paraId="72AB947D" w14:textId="77777777" w:rsidR="005758DF" w:rsidRDefault="005758DF"/>
    <w:p w14:paraId="3B6C7965" w14:textId="77777777" w:rsidR="005758DF" w:rsidRDefault="00000000">
      <w:r>
        <w:t>Let’s look at some of these events in relation to what we already plotted on our timeline.</w:t>
      </w:r>
    </w:p>
    <w:p w14:paraId="4B79E671" w14:textId="77777777" w:rsidR="005758DF" w:rsidRDefault="005758DF"/>
    <w:p w14:paraId="1E8A5338" w14:textId="3FE88BB3" w:rsidR="005758DF" w:rsidRDefault="00C93920">
      <w:pPr>
        <w:jc w:val="center"/>
      </w:pPr>
      <w:r w:rsidRPr="00C93920">
        <w:lastRenderedPageBreak/>
        <w:drawing>
          <wp:inline distT="0" distB="0" distL="0" distR="0" wp14:anchorId="5744317C" wp14:editId="1C893383">
            <wp:extent cx="5943600" cy="1254125"/>
            <wp:effectExtent l="0" t="0" r="0" b="3175"/>
            <wp:docPr id="84977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77912" name=""/>
                    <pic:cNvPicPr/>
                  </pic:nvPicPr>
                  <pic:blipFill>
                    <a:blip r:embed="rId7"/>
                    <a:stretch>
                      <a:fillRect/>
                    </a:stretch>
                  </pic:blipFill>
                  <pic:spPr>
                    <a:xfrm>
                      <a:off x="0" y="0"/>
                      <a:ext cx="5943600" cy="1254125"/>
                    </a:xfrm>
                    <a:prstGeom prst="rect">
                      <a:avLst/>
                    </a:prstGeom>
                  </pic:spPr>
                </pic:pic>
              </a:graphicData>
            </a:graphic>
          </wp:inline>
        </w:drawing>
      </w:r>
    </w:p>
    <w:p w14:paraId="3BA760D6" w14:textId="77777777" w:rsidR="005758DF" w:rsidRDefault="00000000">
      <w:r>
        <w:t xml:space="preserve">For the ten days of persecution, we know that people will </w:t>
      </w:r>
      <w:proofErr w:type="gramStart"/>
      <w:r>
        <w:t>die, or</w:t>
      </w:r>
      <w:proofErr w:type="gramEnd"/>
      <w:r>
        <w:t xml:space="preserve"> be “martyrs”. There are two options for this: during the reign of the harlot and during the reign of the beast. There’s also mention of martyrs in the Fifth Seal. Where would you place the ten days of persecution? Why?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2F13B4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3AD540" w14:textId="77777777" w:rsidR="005758DF" w:rsidRDefault="005758DF">
            <w:pPr>
              <w:widowControl w:val="0"/>
              <w:spacing w:before="0" w:after="0" w:line="240" w:lineRule="auto"/>
            </w:pPr>
          </w:p>
        </w:tc>
      </w:tr>
    </w:tbl>
    <w:p w14:paraId="21F1C1C3" w14:textId="77777777" w:rsidR="005758DF" w:rsidRDefault="00000000">
      <w:r>
        <w:t xml:space="preserve">We know that the seventh seal occurs after the sixth seal. In previous studies, we identified what event the sixth seal is describing. What is it? So where would you place the seventh seal on the timeline?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5369FC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A307AB" w14:textId="77777777" w:rsidR="005758DF" w:rsidRDefault="005758DF">
            <w:pPr>
              <w:widowControl w:val="0"/>
              <w:spacing w:before="0" w:after="0" w:line="240" w:lineRule="auto"/>
            </w:pPr>
          </w:p>
        </w:tc>
      </w:tr>
    </w:tbl>
    <w:p w14:paraId="241990E1" w14:textId="77777777" w:rsidR="005758DF" w:rsidRDefault="00000000">
      <w:r>
        <w:t xml:space="preserve">For the destruction of </w:t>
      </w:r>
      <w:proofErr w:type="gramStart"/>
      <w:r>
        <w:t>the Harlot</w:t>
      </w:r>
      <w:proofErr w:type="gramEnd"/>
      <w:r>
        <w:t xml:space="preserve">, we know that the Beast begins his reign very soon after that event. Which major event should the destruction of </w:t>
      </w:r>
      <w:proofErr w:type="gramStart"/>
      <w:r>
        <w:t>the Harlot</w:t>
      </w:r>
      <w:proofErr w:type="gramEnd"/>
      <w:r>
        <w:t xml:space="preserve"> be near on the timeline? What else probably happens on that day?</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08FBFE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D7CDBA" w14:textId="77777777" w:rsidR="005758DF" w:rsidRDefault="005758DF">
            <w:pPr>
              <w:widowControl w:val="0"/>
              <w:spacing w:before="0" w:after="0" w:line="240" w:lineRule="auto"/>
            </w:pPr>
          </w:p>
        </w:tc>
      </w:tr>
    </w:tbl>
    <w:p w14:paraId="4667510D" w14:textId="77777777" w:rsidR="005758DF" w:rsidRDefault="00000000">
      <w:proofErr w:type="gramStart"/>
      <w:r>
        <w:t>Alright, so</w:t>
      </w:r>
      <w:proofErr w:type="gramEnd"/>
      <w:r>
        <w:t xml:space="preserve"> here’s the timeline with some labels for you. Apply the labels of where you think the times should be placed. Keep in mind, these are very rough labels, so they may not be 100% accurate to the timing of how things play out. But we want to just match up the times to specific events. We can continue to tweak and modify the placement of these events as we go through our study together. </w:t>
      </w:r>
    </w:p>
    <w:p w14:paraId="049D3DC3" w14:textId="4182C10C" w:rsidR="005758DF" w:rsidRDefault="00C93920">
      <w:pPr>
        <w:jc w:val="center"/>
      </w:pPr>
      <w:r w:rsidRPr="00C93920">
        <w:lastRenderedPageBreak/>
        <w:drawing>
          <wp:inline distT="0" distB="0" distL="0" distR="0" wp14:anchorId="5034B257" wp14:editId="5B5A3124">
            <wp:extent cx="5943600" cy="2449830"/>
            <wp:effectExtent l="0" t="0" r="0" b="7620"/>
            <wp:docPr id="57614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4849" name=""/>
                    <pic:cNvPicPr/>
                  </pic:nvPicPr>
                  <pic:blipFill>
                    <a:blip r:embed="rId8"/>
                    <a:stretch>
                      <a:fillRect/>
                    </a:stretch>
                  </pic:blipFill>
                  <pic:spPr>
                    <a:xfrm>
                      <a:off x="0" y="0"/>
                      <a:ext cx="5943600" cy="2449830"/>
                    </a:xfrm>
                    <a:prstGeom prst="rect">
                      <a:avLst/>
                    </a:prstGeom>
                  </pic:spPr>
                </pic:pic>
              </a:graphicData>
            </a:graphic>
          </wp:inline>
        </w:drawing>
      </w:r>
    </w:p>
    <w:p w14:paraId="1F5713BF" w14:textId="77777777" w:rsidR="005758DF" w:rsidRDefault="005758DF"/>
    <w:tbl>
      <w:tblPr>
        <w:tblStyle w:val="afff3"/>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3794"/>
        <w:gridCol w:w="876"/>
        <w:gridCol w:w="3794"/>
        <w:gridCol w:w="876"/>
      </w:tblGrid>
      <w:tr w:rsidR="005758DF" w14:paraId="44DFBCAA" w14:textId="77777777" w:rsidTr="00C93920">
        <w:trPr>
          <w:jc w:val="center"/>
        </w:trPr>
        <w:tc>
          <w:tcPr>
            <w:tcW w:w="2031" w:type="pct"/>
            <w:tcBorders>
              <w:right w:val="nil"/>
            </w:tcBorders>
            <w:tcMar>
              <w:top w:w="100" w:type="dxa"/>
              <w:left w:w="100" w:type="dxa"/>
              <w:bottom w:w="100" w:type="dxa"/>
              <w:right w:w="100" w:type="dxa"/>
            </w:tcMar>
            <w:vAlign w:val="center"/>
          </w:tcPr>
          <w:p w14:paraId="6A9D38D0" w14:textId="77777777" w:rsidR="005758DF" w:rsidRDefault="00000000">
            <w:pPr>
              <w:widowControl w:val="0"/>
              <w:spacing w:before="0" w:after="0" w:line="240" w:lineRule="auto"/>
              <w:jc w:val="right"/>
            </w:pPr>
            <w:r>
              <w:t>Silence in Heaven</w:t>
            </w:r>
          </w:p>
          <w:p w14:paraId="2C9966C5" w14:textId="77777777" w:rsidR="005758DF" w:rsidRDefault="00000000">
            <w:pPr>
              <w:widowControl w:val="0"/>
              <w:spacing w:before="0" w:after="0" w:line="240" w:lineRule="auto"/>
              <w:jc w:val="right"/>
              <w:rPr>
                <w:b/>
                <w:bCs/>
              </w:rPr>
            </w:pPr>
            <w:r>
              <w:rPr>
                <w:b/>
                <w:bCs/>
              </w:rPr>
              <w:t>Half an hour</w:t>
            </w:r>
          </w:p>
        </w:tc>
        <w:tc>
          <w:tcPr>
            <w:tcW w:w="469" w:type="pct"/>
            <w:tcBorders>
              <w:left w:val="nil"/>
            </w:tcBorders>
            <w:tcMar>
              <w:top w:w="100" w:type="dxa"/>
              <w:left w:w="100" w:type="dxa"/>
              <w:bottom w:w="100" w:type="dxa"/>
              <w:right w:w="100" w:type="dxa"/>
            </w:tcMar>
            <w:vAlign w:val="center"/>
          </w:tcPr>
          <w:p w14:paraId="140859ED" w14:textId="16FA2C7D" w:rsidR="005758DF" w:rsidRDefault="00000000">
            <w:pPr>
              <w:widowControl w:val="0"/>
              <w:spacing w:before="0" w:after="0" w:line="240" w:lineRule="auto"/>
              <w:jc w:val="center"/>
            </w:pPr>
            <w:sdt>
              <w:sdtPr>
                <w:alias w:val="Labels"/>
                <w:id w:val="2108266314"/>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sidR="00C93920">
                  <w:t>A</w:t>
                </w:r>
              </w:sdtContent>
            </w:sdt>
          </w:p>
        </w:tc>
        <w:tc>
          <w:tcPr>
            <w:tcW w:w="2031" w:type="pct"/>
            <w:tcBorders>
              <w:right w:val="nil"/>
            </w:tcBorders>
            <w:tcMar>
              <w:top w:w="100" w:type="dxa"/>
              <w:left w:w="100" w:type="dxa"/>
              <w:bottom w:w="100" w:type="dxa"/>
              <w:right w:w="100" w:type="dxa"/>
            </w:tcMar>
            <w:vAlign w:val="center"/>
          </w:tcPr>
          <w:p w14:paraId="1F6EA215" w14:textId="77777777" w:rsidR="005758DF" w:rsidRDefault="00000000">
            <w:pPr>
              <w:widowControl w:val="0"/>
              <w:spacing w:before="0" w:after="0" w:line="240" w:lineRule="auto"/>
              <w:jc w:val="right"/>
            </w:pPr>
            <w:r>
              <w:t>Two Witnesses Death and Rapture</w:t>
            </w:r>
          </w:p>
          <w:p w14:paraId="724CAFF4" w14:textId="77777777" w:rsidR="005758DF" w:rsidRDefault="00000000">
            <w:pPr>
              <w:widowControl w:val="0"/>
              <w:spacing w:before="0" w:after="0" w:line="240" w:lineRule="auto"/>
              <w:jc w:val="right"/>
              <w:rPr>
                <w:b/>
                <w:bCs/>
              </w:rPr>
            </w:pPr>
            <w:r>
              <w:rPr>
                <w:b/>
                <w:bCs/>
              </w:rPr>
              <w:t>3.5 Days</w:t>
            </w:r>
          </w:p>
        </w:tc>
        <w:tc>
          <w:tcPr>
            <w:tcW w:w="469" w:type="pct"/>
            <w:tcBorders>
              <w:left w:val="nil"/>
            </w:tcBorders>
            <w:tcMar>
              <w:top w:w="100" w:type="dxa"/>
              <w:left w:w="100" w:type="dxa"/>
              <w:bottom w:w="100" w:type="dxa"/>
              <w:right w:w="100" w:type="dxa"/>
            </w:tcMar>
            <w:vAlign w:val="center"/>
          </w:tcPr>
          <w:p w14:paraId="030729EB" w14:textId="0F4B4598" w:rsidR="005758DF" w:rsidRDefault="00000000">
            <w:pPr>
              <w:widowControl w:val="0"/>
              <w:spacing w:before="0" w:after="0" w:line="240" w:lineRule="auto"/>
              <w:jc w:val="center"/>
            </w:pPr>
            <w:sdt>
              <w:sdtPr>
                <w:alias w:val="Labels"/>
                <w:id w:val="-1242360758"/>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sidR="00C93920">
                  <w:t>A</w:t>
                </w:r>
              </w:sdtContent>
            </w:sdt>
          </w:p>
        </w:tc>
      </w:tr>
      <w:tr w:rsidR="005758DF" w14:paraId="01E5812C" w14:textId="77777777" w:rsidTr="00C93920">
        <w:trPr>
          <w:jc w:val="center"/>
        </w:trPr>
        <w:tc>
          <w:tcPr>
            <w:tcW w:w="2031" w:type="pct"/>
            <w:tcBorders>
              <w:right w:val="nil"/>
            </w:tcBorders>
            <w:tcMar>
              <w:top w:w="100" w:type="dxa"/>
              <w:left w:w="100" w:type="dxa"/>
              <w:bottom w:w="100" w:type="dxa"/>
              <w:right w:w="100" w:type="dxa"/>
            </w:tcMar>
            <w:vAlign w:val="center"/>
          </w:tcPr>
          <w:p w14:paraId="5655AA9D" w14:textId="77777777" w:rsidR="005758DF" w:rsidRDefault="00000000">
            <w:pPr>
              <w:widowControl w:val="0"/>
              <w:spacing w:before="0" w:after="0" w:line="240" w:lineRule="auto"/>
              <w:jc w:val="right"/>
            </w:pPr>
            <w:r>
              <w:t>Judgment of the Harlot/Mystery Babylon</w:t>
            </w:r>
          </w:p>
          <w:p w14:paraId="2F7F263F" w14:textId="77777777" w:rsidR="005758DF" w:rsidRDefault="00000000">
            <w:pPr>
              <w:widowControl w:val="0"/>
              <w:spacing w:before="0" w:after="0" w:line="240" w:lineRule="auto"/>
              <w:jc w:val="right"/>
              <w:rPr>
                <w:b/>
                <w:bCs/>
              </w:rPr>
            </w:pPr>
            <w:r>
              <w:rPr>
                <w:b/>
                <w:bCs/>
              </w:rPr>
              <w:t>One hour</w:t>
            </w:r>
          </w:p>
        </w:tc>
        <w:tc>
          <w:tcPr>
            <w:tcW w:w="469" w:type="pct"/>
            <w:tcBorders>
              <w:left w:val="nil"/>
            </w:tcBorders>
            <w:tcMar>
              <w:top w:w="100" w:type="dxa"/>
              <w:left w:w="100" w:type="dxa"/>
              <w:bottom w:w="100" w:type="dxa"/>
              <w:right w:w="100" w:type="dxa"/>
            </w:tcMar>
            <w:vAlign w:val="center"/>
          </w:tcPr>
          <w:p w14:paraId="3BEB173A" w14:textId="30048194" w:rsidR="005758DF" w:rsidRDefault="00000000">
            <w:pPr>
              <w:widowControl w:val="0"/>
              <w:spacing w:before="0" w:after="0" w:line="240" w:lineRule="auto"/>
              <w:jc w:val="center"/>
            </w:pPr>
            <w:sdt>
              <w:sdtPr>
                <w:alias w:val="Labels"/>
                <w:id w:val="-805168897"/>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sidR="00C93920">
                  <w:t>A</w:t>
                </w:r>
              </w:sdtContent>
            </w:sdt>
          </w:p>
        </w:tc>
        <w:tc>
          <w:tcPr>
            <w:tcW w:w="2031" w:type="pct"/>
            <w:tcBorders>
              <w:right w:val="nil"/>
            </w:tcBorders>
            <w:tcMar>
              <w:top w:w="100" w:type="dxa"/>
              <w:left w:w="100" w:type="dxa"/>
              <w:bottom w:w="100" w:type="dxa"/>
              <w:right w:w="100" w:type="dxa"/>
            </w:tcMar>
            <w:vAlign w:val="center"/>
          </w:tcPr>
          <w:p w14:paraId="44E6EBD4" w14:textId="77777777" w:rsidR="005758DF" w:rsidRDefault="00000000">
            <w:pPr>
              <w:widowControl w:val="0"/>
              <w:spacing w:before="0" w:after="0" w:line="240" w:lineRule="auto"/>
              <w:jc w:val="right"/>
            </w:pPr>
            <w:r>
              <w:t>Pit Opened</w:t>
            </w:r>
          </w:p>
          <w:p w14:paraId="69F20319" w14:textId="77777777" w:rsidR="005758DF" w:rsidRDefault="00000000">
            <w:pPr>
              <w:widowControl w:val="0"/>
              <w:spacing w:before="0" w:after="0" w:line="240" w:lineRule="auto"/>
              <w:jc w:val="right"/>
              <w:rPr>
                <w:b/>
                <w:bCs/>
              </w:rPr>
            </w:pPr>
            <w:r>
              <w:rPr>
                <w:b/>
                <w:bCs/>
              </w:rPr>
              <w:t>5 Months</w:t>
            </w:r>
          </w:p>
        </w:tc>
        <w:tc>
          <w:tcPr>
            <w:tcW w:w="469" w:type="pct"/>
            <w:tcBorders>
              <w:left w:val="nil"/>
            </w:tcBorders>
            <w:tcMar>
              <w:top w:w="100" w:type="dxa"/>
              <w:left w:w="100" w:type="dxa"/>
              <w:bottom w:w="100" w:type="dxa"/>
              <w:right w:w="100" w:type="dxa"/>
            </w:tcMar>
            <w:vAlign w:val="center"/>
          </w:tcPr>
          <w:p w14:paraId="046DC32E" w14:textId="4956872A" w:rsidR="005758DF" w:rsidRDefault="00000000">
            <w:pPr>
              <w:widowControl w:val="0"/>
              <w:spacing w:before="0" w:after="0" w:line="240" w:lineRule="auto"/>
              <w:jc w:val="center"/>
            </w:pPr>
            <w:sdt>
              <w:sdtPr>
                <w:alias w:val="Labels"/>
                <w:id w:val="-122998137"/>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sidR="00C93920">
                  <w:t>A</w:t>
                </w:r>
              </w:sdtContent>
            </w:sdt>
          </w:p>
        </w:tc>
      </w:tr>
      <w:tr w:rsidR="005758DF" w14:paraId="6BF2D072" w14:textId="77777777" w:rsidTr="00C93920">
        <w:trPr>
          <w:jc w:val="center"/>
        </w:trPr>
        <w:tc>
          <w:tcPr>
            <w:tcW w:w="2031" w:type="pct"/>
            <w:tcBorders>
              <w:right w:val="nil"/>
            </w:tcBorders>
            <w:tcMar>
              <w:top w:w="100" w:type="dxa"/>
              <w:left w:w="100" w:type="dxa"/>
              <w:bottom w:w="100" w:type="dxa"/>
              <w:right w:w="100" w:type="dxa"/>
            </w:tcMar>
            <w:vAlign w:val="center"/>
          </w:tcPr>
          <w:p w14:paraId="5C993712" w14:textId="77777777" w:rsidR="005758DF" w:rsidRDefault="00000000">
            <w:pPr>
              <w:widowControl w:val="0"/>
              <w:spacing w:before="0" w:after="0" w:line="240" w:lineRule="auto"/>
              <w:jc w:val="right"/>
            </w:pPr>
            <w:r>
              <w:t>Christ’s reaping of the Earth</w:t>
            </w:r>
          </w:p>
          <w:p w14:paraId="7CE28F52" w14:textId="77777777" w:rsidR="005758DF" w:rsidRDefault="00000000">
            <w:pPr>
              <w:widowControl w:val="0"/>
              <w:spacing w:before="0" w:after="0" w:line="240" w:lineRule="auto"/>
              <w:jc w:val="right"/>
              <w:rPr>
                <w:b/>
                <w:bCs/>
              </w:rPr>
            </w:pPr>
            <w:r>
              <w:rPr>
                <w:b/>
                <w:bCs/>
              </w:rPr>
              <w:t>Hour</w:t>
            </w:r>
          </w:p>
        </w:tc>
        <w:tc>
          <w:tcPr>
            <w:tcW w:w="469" w:type="pct"/>
            <w:tcBorders>
              <w:left w:val="nil"/>
            </w:tcBorders>
            <w:tcMar>
              <w:top w:w="100" w:type="dxa"/>
              <w:left w:w="100" w:type="dxa"/>
              <w:bottom w:w="100" w:type="dxa"/>
              <w:right w:w="100" w:type="dxa"/>
            </w:tcMar>
            <w:vAlign w:val="center"/>
          </w:tcPr>
          <w:p w14:paraId="1AA12F35" w14:textId="6EB3CB3B" w:rsidR="005758DF" w:rsidRDefault="00000000">
            <w:pPr>
              <w:widowControl w:val="0"/>
              <w:spacing w:before="0" w:after="0" w:line="240" w:lineRule="auto"/>
              <w:jc w:val="center"/>
            </w:pPr>
            <w:sdt>
              <w:sdtPr>
                <w:alias w:val="Labels"/>
                <w:id w:val="1053684583"/>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sidR="00C93920">
                  <w:t>A</w:t>
                </w:r>
              </w:sdtContent>
            </w:sdt>
          </w:p>
        </w:tc>
        <w:tc>
          <w:tcPr>
            <w:tcW w:w="2031" w:type="pct"/>
            <w:tcBorders>
              <w:right w:val="nil"/>
            </w:tcBorders>
            <w:tcMar>
              <w:top w:w="100" w:type="dxa"/>
              <w:left w:w="100" w:type="dxa"/>
              <w:bottom w:w="100" w:type="dxa"/>
              <w:right w:w="100" w:type="dxa"/>
            </w:tcMar>
            <w:vAlign w:val="center"/>
          </w:tcPr>
          <w:p w14:paraId="349CC5D1" w14:textId="77777777" w:rsidR="005758DF" w:rsidRDefault="00000000">
            <w:pPr>
              <w:widowControl w:val="0"/>
              <w:spacing w:before="0" w:after="0" w:line="240" w:lineRule="auto"/>
              <w:jc w:val="right"/>
            </w:pPr>
            <w:r>
              <w:t>Reign of the Beast / Trampling of the Holy City</w:t>
            </w:r>
          </w:p>
          <w:p w14:paraId="7D5DBA4A" w14:textId="77777777" w:rsidR="005758DF" w:rsidRDefault="00000000">
            <w:pPr>
              <w:widowControl w:val="0"/>
              <w:spacing w:before="0" w:after="0" w:line="240" w:lineRule="auto"/>
              <w:jc w:val="right"/>
              <w:rPr>
                <w:b/>
                <w:bCs/>
              </w:rPr>
            </w:pPr>
            <w:r>
              <w:rPr>
                <w:b/>
                <w:bCs/>
              </w:rPr>
              <w:t>42 Months</w:t>
            </w:r>
          </w:p>
        </w:tc>
        <w:tc>
          <w:tcPr>
            <w:tcW w:w="469" w:type="pct"/>
            <w:tcBorders>
              <w:left w:val="nil"/>
            </w:tcBorders>
            <w:tcMar>
              <w:top w:w="100" w:type="dxa"/>
              <w:left w:w="100" w:type="dxa"/>
              <w:bottom w:w="100" w:type="dxa"/>
              <w:right w:w="100" w:type="dxa"/>
            </w:tcMar>
            <w:vAlign w:val="center"/>
          </w:tcPr>
          <w:p w14:paraId="0FC0A125" w14:textId="78FE36AA" w:rsidR="005758DF" w:rsidRDefault="00000000">
            <w:pPr>
              <w:widowControl w:val="0"/>
              <w:spacing w:before="0" w:after="0" w:line="240" w:lineRule="auto"/>
              <w:jc w:val="center"/>
            </w:pPr>
            <w:sdt>
              <w:sdtPr>
                <w:alias w:val="Labels"/>
                <w:id w:val="439945261"/>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sidR="00C93920">
                  <w:t>A</w:t>
                </w:r>
              </w:sdtContent>
            </w:sdt>
          </w:p>
        </w:tc>
      </w:tr>
      <w:tr w:rsidR="005758DF" w14:paraId="0F9389DC" w14:textId="77777777" w:rsidTr="00C93920">
        <w:trPr>
          <w:jc w:val="center"/>
        </w:trPr>
        <w:tc>
          <w:tcPr>
            <w:tcW w:w="2031" w:type="pct"/>
            <w:tcBorders>
              <w:right w:val="nil"/>
            </w:tcBorders>
            <w:tcMar>
              <w:top w:w="100" w:type="dxa"/>
              <w:left w:w="100" w:type="dxa"/>
              <w:bottom w:w="100" w:type="dxa"/>
              <w:right w:w="100" w:type="dxa"/>
            </w:tcMar>
            <w:vAlign w:val="center"/>
          </w:tcPr>
          <w:p w14:paraId="5D33949B" w14:textId="77777777" w:rsidR="005758DF" w:rsidRDefault="00000000">
            <w:pPr>
              <w:widowControl w:val="0"/>
              <w:spacing w:before="0" w:after="0" w:line="240" w:lineRule="auto"/>
              <w:jc w:val="right"/>
            </w:pPr>
            <w:r>
              <w:t>Armageddon</w:t>
            </w:r>
          </w:p>
          <w:p w14:paraId="1ED8ED6E" w14:textId="77777777" w:rsidR="005758DF" w:rsidRDefault="00000000">
            <w:pPr>
              <w:widowControl w:val="0"/>
              <w:spacing w:before="0" w:after="0" w:line="240" w:lineRule="auto"/>
              <w:jc w:val="right"/>
              <w:rPr>
                <w:b/>
                <w:bCs/>
              </w:rPr>
            </w:pPr>
            <w:r>
              <w:rPr>
                <w:b/>
                <w:bCs/>
              </w:rPr>
              <w:t>Day</w:t>
            </w:r>
          </w:p>
        </w:tc>
        <w:tc>
          <w:tcPr>
            <w:tcW w:w="469" w:type="pct"/>
            <w:tcBorders>
              <w:left w:val="nil"/>
            </w:tcBorders>
            <w:tcMar>
              <w:top w:w="100" w:type="dxa"/>
              <w:left w:w="100" w:type="dxa"/>
              <w:bottom w:w="100" w:type="dxa"/>
              <w:right w:w="100" w:type="dxa"/>
            </w:tcMar>
            <w:vAlign w:val="center"/>
          </w:tcPr>
          <w:p w14:paraId="031956C1" w14:textId="49338923" w:rsidR="005758DF" w:rsidRDefault="00000000">
            <w:pPr>
              <w:widowControl w:val="0"/>
              <w:spacing w:before="0" w:after="0" w:line="240" w:lineRule="auto"/>
              <w:jc w:val="center"/>
            </w:pPr>
            <w:sdt>
              <w:sdtPr>
                <w:alias w:val="Labels"/>
                <w:id w:val="1075545100"/>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sidR="00C93920">
                  <w:t>A</w:t>
                </w:r>
              </w:sdtContent>
            </w:sdt>
          </w:p>
        </w:tc>
        <w:tc>
          <w:tcPr>
            <w:tcW w:w="2031" w:type="pct"/>
            <w:tcBorders>
              <w:right w:val="nil"/>
            </w:tcBorders>
            <w:tcMar>
              <w:top w:w="100" w:type="dxa"/>
              <w:left w:w="100" w:type="dxa"/>
              <w:bottom w:w="100" w:type="dxa"/>
              <w:right w:w="100" w:type="dxa"/>
            </w:tcMar>
            <w:vAlign w:val="center"/>
          </w:tcPr>
          <w:p w14:paraId="7E21C9A8" w14:textId="77777777" w:rsidR="005758DF" w:rsidRDefault="00000000">
            <w:pPr>
              <w:widowControl w:val="0"/>
              <w:spacing w:before="0" w:after="0" w:line="240" w:lineRule="auto"/>
              <w:jc w:val="right"/>
            </w:pPr>
            <w:r>
              <w:t>Millennial Reign</w:t>
            </w:r>
          </w:p>
          <w:p w14:paraId="71421DED" w14:textId="77777777" w:rsidR="005758DF" w:rsidRDefault="00000000">
            <w:pPr>
              <w:widowControl w:val="0"/>
              <w:spacing w:before="0" w:after="0" w:line="240" w:lineRule="auto"/>
              <w:jc w:val="right"/>
              <w:rPr>
                <w:b/>
                <w:bCs/>
              </w:rPr>
            </w:pPr>
            <w:r>
              <w:rPr>
                <w:b/>
                <w:bCs/>
              </w:rPr>
              <w:t>1000 Years</w:t>
            </w:r>
          </w:p>
        </w:tc>
        <w:tc>
          <w:tcPr>
            <w:tcW w:w="469" w:type="pct"/>
            <w:tcBorders>
              <w:left w:val="nil"/>
            </w:tcBorders>
            <w:tcMar>
              <w:top w:w="100" w:type="dxa"/>
              <w:left w:w="100" w:type="dxa"/>
              <w:bottom w:w="100" w:type="dxa"/>
              <w:right w:w="100" w:type="dxa"/>
            </w:tcMar>
            <w:vAlign w:val="center"/>
          </w:tcPr>
          <w:p w14:paraId="10831399" w14:textId="235923FB" w:rsidR="005758DF" w:rsidRDefault="00000000">
            <w:pPr>
              <w:widowControl w:val="0"/>
              <w:spacing w:before="0" w:after="0" w:line="240" w:lineRule="auto"/>
              <w:jc w:val="center"/>
            </w:pPr>
            <w:sdt>
              <w:sdtPr>
                <w:alias w:val="Labels"/>
                <w:id w:val="166953813"/>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sidR="00C93920">
                  <w:t>A</w:t>
                </w:r>
              </w:sdtContent>
            </w:sdt>
          </w:p>
        </w:tc>
      </w:tr>
      <w:tr w:rsidR="005758DF" w14:paraId="1FFF2DCB" w14:textId="77777777" w:rsidTr="00C93920">
        <w:trPr>
          <w:jc w:val="center"/>
        </w:trPr>
        <w:tc>
          <w:tcPr>
            <w:tcW w:w="2031" w:type="pct"/>
            <w:tcBorders>
              <w:right w:val="nil"/>
            </w:tcBorders>
            <w:tcMar>
              <w:top w:w="100" w:type="dxa"/>
              <w:left w:w="100" w:type="dxa"/>
              <w:bottom w:w="100" w:type="dxa"/>
              <w:right w:w="100" w:type="dxa"/>
            </w:tcMar>
            <w:vAlign w:val="center"/>
          </w:tcPr>
          <w:p w14:paraId="2A1C7605" w14:textId="77777777" w:rsidR="005758DF" w:rsidRDefault="00000000">
            <w:pPr>
              <w:widowControl w:val="0"/>
              <w:spacing w:before="0" w:after="0" w:line="240" w:lineRule="auto"/>
              <w:jc w:val="right"/>
            </w:pPr>
            <w:r>
              <w:t>Persecution</w:t>
            </w:r>
          </w:p>
          <w:p w14:paraId="20E86108" w14:textId="77777777" w:rsidR="005758DF" w:rsidRDefault="00000000">
            <w:pPr>
              <w:widowControl w:val="0"/>
              <w:spacing w:before="0" w:after="0" w:line="240" w:lineRule="auto"/>
              <w:jc w:val="right"/>
              <w:rPr>
                <w:b/>
                <w:bCs/>
              </w:rPr>
            </w:pPr>
            <w:r>
              <w:rPr>
                <w:b/>
                <w:bCs/>
              </w:rPr>
              <w:t>Ten Days</w:t>
            </w:r>
          </w:p>
        </w:tc>
        <w:tc>
          <w:tcPr>
            <w:tcW w:w="469" w:type="pct"/>
            <w:tcBorders>
              <w:left w:val="nil"/>
            </w:tcBorders>
            <w:tcMar>
              <w:top w:w="100" w:type="dxa"/>
              <w:left w:w="100" w:type="dxa"/>
              <w:bottom w:w="100" w:type="dxa"/>
              <w:right w:w="100" w:type="dxa"/>
            </w:tcMar>
            <w:vAlign w:val="center"/>
          </w:tcPr>
          <w:p w14:paraId="0DDF20C3" w14:textId="5CC69A6C" w:rsidR="005758DF" w:rsidRDefault="00000000">
            <w:pPr>
              <w:widowControl w:val="0"/>
              <w:spacing w:before="0" w:after="0" w:line="240" w:lineRule="auto"/>
              <w:jc w:val="center"/>
            </w:pPr>
            <w:sdt>
              <w:sdtPr>
                <w:alias w:val="Labels"/>
                <w:id w:val="1846768366"/>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sidR="00C93920">
                  <w:t>A</w:t>
                </w:r>
              </w:sdtContent>
            </w:sdt>
          </w:p>
        </w:tc>
        <w:tc>
          <w:tcPr>
            <w:tcW w:w="2031" w:type="pct"/>
            <w:tcBorders>
              <w:right w:val="nil"/>
            </w:tcBorders>
            <w:tcMar>
              <w:top w:w="100" w:type="dxa"/>
              <w:left w:w="100" w:type="dxa"/>
              <w:bottom w:w="100" w:type="dxa"/>
              <w:right w:w="100" w:type="dxa"/>
            </w:tcMar>
            <w:vAlign w:val="center"/>
          </w:tcPr>
          <w:p w14:paraId="43F89CCD" w14:textId="77777777" w:rsidR="005758DF" w:rsidRDefault="00000000">
            <w:pPr>
              <w:widowControl w:val="0"/>
              <w:spacing w:before="0" w:after="0" w:line="240" w:lineRule="auto"/>
              <w:jc w:val="right"/>
            </w:pPr>
            <w:r>
              <w:t>Male Child</w:t>
            </w:r>
          </w:p>
          <w:p w14:paraId="33A434A6" w14:textId="77777777" w:rsidR="005758DF" w:rsidRDefault="00000000">
            <w:pPr>
              <w:widowControl w:val="0"/>
              <w:spacing w:before="0" w:after="0" w:line="240" w:lineRule="auto"/>
              <w:jc w:val="right"/>
              <w:rPr>
                <w:b/>
                <w:bCs/>
              </w:rPr>
            </w:pPr>
            <w:r>
              <w:rPr>
                <w:b/>
                <w:bCs/>
              </w:rPr>
              <w:t>7 Days with an 8th Day</w:t>
            </w:r>
          </w:p>
        </w:tc>
        <w:tc>
          <w:tcPr>
            <w:tcW w:w="469" w:type="pct"/>
            <w:tcBorders>
              <w:left w:val="nil"/>
            </w:tcBorders>
            <w:tcMar>
              <w:top w:w="100" w:type="dxa"/>
              <w:left w:w="100" w:type="dxa"/>
              <w:bottom w:w="100" w:type="dxa"/>
              <w:right w:w="100" w:type="dxa"/>
            </w:tcMar>
            <w:vAlign w:val="center"/>
          </w:tcPr>
          <w:p w14:paraId="3D84856B" w14:textId="24E3A4BF" w:rsidR="005758DF" w:rsidRDefault="00000000">
            <w:pPr>
              <w:widowControl w:val="0"/>
              <w:spacing w:before="0" w:after="0" w:line="240" w:lineRule="auto"/>
              <w:jc w:val="center"/>
            </w:pPr>
            <w:sdt>
              <w:sdtPr>
                <w:alias w:val="Labels"/>
                <w:id w:val="-1421005595"/>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sidR="00C93920">
                  <w:t>A</w:t>
                </w:r>
              </w:sdtContent>
            </w:sdt>
          </w:p>
        </w:tc>
      </w:tr>
      <w:tr w:rsidR="005758DF" w14:paraId="7E32F293" w14:textId="77777777" w:rsidTr="00C93920">
        <w:trPr>
          <w:jc w:val="center"/>
        </w:trPr>
        <w:tc>
          <w:tcPr>
            <w:tcW w:w="2031" w:type="pct"/>
            <w:tcBorders>
              <w:right w:val="nil"/>
            </w:tcBorders>
            <w:tcMar>
              <w:top w:w="100" w:type="dxa"/>
              <w:left w:w="100" w:type="dxa"/>
              <w:bottom w:w="100" w:type="dxa"/>
              <w:right w:w="100" w:type="dxa"/>
            </w:tcMar>
            <w:vAlign w:val="center"/>
          </w:tcPr>
          <w:p w14:paraId="1B8C8902" w14:textId="77777777" w:rsidR="005758DF" w:rsidRDefault="00000000">
            <w:pPr>
              <w:widowControl w:val="0"/>
              <w:spacing w:before="0" w:after="0" w:line="240" w:lineRule="auto"/>
              <w:jc w:val="right"/>
            </w:pPr>
            <w:r>
              <w:t>Ministry of the Two Witnesses</w:t>
            </w:r>
          </w:p>
          <w:p w14:paraId="7970D768" w14:textId="77777777" w:rsidR="005758DF" w:rsidRDefault="00000000">
            <w:pPr>
              <w:widowControl w:val="0"/>
              <w:spacing w:before="0" w:after="0" w:line="240" w:lineRule="auto"/>
              <w:jc w:val="right"/>
              <w:rPr>
                <w:b/>
                <w:bCs/>
              </w:rPr>
            </w:pPr>
            <w:r>
              <w:rPr>
                <w:b/>
                <w:bCs/>
              </w:rPr>
              <w:t>1260 Days</w:t>
            </w:r>
          </w:p>
        </w:tc>
        <w:tc>
          <w:tcPr>
            <w:tcW w:w="469" w:type="pct"/>
            <w:tcBorders>
              <w:left w:val="nil"/>
            </w:tcBorders>
            <w:tcMar>
              <w:top w:w="100" w:type="dxa"/>
              <w:left w:w="100" w:type="dxa"/>
              <w:bottom w:w="100" w:type="dxa"/>
              <w:right w:w="100" w:type="dxa"/>
            </w:tcMar>
            <w:vAlign w:val="center"/>
          </w:tcPr>
          <w:p w14:paraId="7904AE22" w14:textId="25B4A9FC" w:rsidR="005758DF" w:rsidRDefault="00000000">
            <w:pPr>
              <w:widowControl w:val="0"/>
              <w:spacing w:before="0" w:after="0" w:line="240" w:lineRule="auto"/>
              <w:jc w:val="center"/>
            </w:pPr>
            <w:sdt>
              <w:sdtPr>
                <w:alias w:val="Labels"/>
                <w:id w:val="1327103019"/>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sidR="00C93920">
                  <w:t>A</w:t>
                </w:r>
              </w:sdtContent>
            </w:sdt>
          </w:p>
        </w:tc>
        <w:tc>
          <w:tcPr>
            <w:tcW w:w="2031" w:type="pct"/>
            <w:tcBorders>
              <w:right w:val="nil"/>
            </w:tcBorders>
            <w:tcMar>
              <w:top w:w="100" w:type="dxa"/>
              <w:left w:w="100" w:type="dxa"/>
              <w:bottom w:w="100" w:type="dxa"/>
              <w:right w:w="100" w:type="dxa"/>
            </w:tcMar>
            <w:vAlign w:val="center"/>
          </w:tcPr>
          <w:p w14:paraId="43994A35" w14:textId="77777777" w:rsidR="005758DF" w:rsidRDefault="005758DF">
            <w:pPr>
              <w:widowControl w:val="0"/>
              <w:spacing w:before="0" w:after="0" w:line="240" w:lineRule="auto"/>
              <w:jc w:val="right"/>
            </w:pPr>
          </w:p>
        </w:tc>
        <w:tc>
          <w:tcPr>
            <w:tcW w:w="469" w:type="pct"/>
            <w:tcBorders>
              <w:left w:val="nil"/>
            </w:tcBorders>
            <w:tcMar>
              <w:top w:w="100" w:type="dxa"/>
              <w:left w:w="100" w:type="dxa"/>
              <w:bottom w:w="100" w:type="dxa"/>
              <w:right w:w="100" w:type="dxa"/>
            </w:tcMar>
            <w:vAlign w:val="center"/>
          </w:tcPr>
          <w:p w14:paraId="6AC0B6D5" w14:textId="77777777" w:rsidR="005758DF" w:rsidRDefault="005758DF">
            <w:pPr>
              <w:widowControl w:val="0"/>
              <w:spacing w:before="0" w:after="0" w:line="240" w:lineRule="auto"/>
            </w:pPr>
          </w:p>
        </w:tc>
      </w:tr>
    </w:tbl>
    <w:p w14:paraId="0390F282" w14:textId="77777777" w:rsidR="005758DF" w:rsidRDefault="005758DF"/>
    <w:p w14:paraId="6AB41780" w14:textId="77777777" w:rsidR="005758DF" w:rsidRDefault="00000000">
      <w:r>
        <w:t>What do you think? Are you starting to see a bit more of the Revelation story laid out in a manner that makes sense? Here’s a version of how I see the timeline so far in this study. You may agree or disagree with the placements, just be sure you can properly defend your placement with biblical evidence!</w:t>
      </w:r>
    </w:p>
    <w:p w14:paraId="19F68522" w14:textId="5B18B064" w:rsidR="005758DF" w:rsidRDefault="00C93920">
      <w:pPr>
        <w:jc w:val="center"/>
      </w:pPr>
      <w:r w:rsidRPr="00C93920">
        <w:lastRenderedPageBreak/>
        <w:drawing>
          <wp:inline distT="0" distB="0" distL="0" distR="0" wp14:anchorId="5D33D646" wp14:editId="15EE2FB3">
            <wp:extent cx="5943600" cy="3639820"/>
            <wp:effectExtent l="0" t="0" r="0" b="0"/>
            <wp:docPr id="1450560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560097" name=""/>
                    <pic:cNvPicPr/>
                  </pic:nvPicPr>
                  <pic:blipFill>
                    <a:blip r:embed="rId9"/>
                    <a:stretch>
                      <a:fillRect/>
                    </a:stretch>
                  </pic:blipFill>
                  <pic:spPr>
                    <a:xfrm>
                      <a:off x="0" y="0"/>
                      <a:ext cx="5943600" cy="3639820"/>
                    </a:xfrm>
                    <a:prstGeom prst="rect">
                      <a:avLst/>
                    </a:prstGeom>
                  </pic:spPr>
                </pic:pic>
              </a:graphicData>
            </a:graphic>
          </wp:inline>
        </w:drawing>
      </w:r>
    </w:p>
    <w:p w14:paraId="215E37F4" w14:textId="77777777" w:rsidR="005758DF" w:rsidRDefault="00000000">
      <w:r>
        <w:t xml:space="preserve">If you’re interested in skipping a bit ahead to see a deeper dive into the timeline, there are some resources below for you to consider. If you’d like to wait to place things yourself, hang on tight for the next few studies! In the next section, we’re going to focus specifically on the seals, trumpets, and bowls. We’ll do a deep dive on each one and see if we can get a greater understanding of what is happening in the story. Then, we’ll try to place them more precisely on this timeline. This will start to look </w:t>
      </w:r>
      <w:proofErr w:type="gramStart"/>
      <w:r>
        <w:t>fairly busy</w:t>
      </w:r>
      <w:proofErr w:type="gramEnd"/>
      <w:r>
        <w:t xml:space="preserve"> and many things will overlap, and we still want to maintain a sense of the story. If it helps you to design your own timeline to organize things in a way that visually suits you, I </w:t>
      </w:r>
      <w:proofErr w:type="gramStart"/>
      <w:r>
        <w:t>would recommend</w:t>
      </w:r>
      <w:proofErr w:type="gramEnd"/>
      <w:r>
        <w:t xml:space="preserve"> doing that as we move forward. </w:t>
      </w:r>
    </w:p>
    <w:p w14:paraId="369553DF" w14:textId="77777777" w:rsidR="005758DF" w:rsidRDefault="00000000">
      <w:pPr>
        <w:pStyle w:val="Heading1"/>
        <w:ind w:right="990"/>
      </w:pPr>
      <w:bookmarkStart w:id="20" w:name="_kzr50v5gtl84" w:colFirst="0" w:colLast="0"/>
      <w:bookmarkEnd w:id="20"/>
      <w:r>
        <w:t>Final Thoughts</w:t>
      </w:r>
    </w:p>
    <w:p w14:paraId="19BF6FC0" w14:textId="77777777" w:rsidR="005758DF" w:rsidRDefault="00000000">
      <w:pPr>
        <w:ind w:right="990"/>
      </w:pPr>
      <w:r>
        <w:t xml:space="preserve">As we complete the Framework of Revelation section, do some reflection on everything you’ve learned so far. What stood out to you the most? What’s been your favorite study so far? What was most impactful? Did you change your mind </w:t>
      </w:r>
      <w:proofErr w:type="gramStart"/>
      <w:r>
        <w:t>on</w:t>
      </w:r>
      <w:proofErr w:type="gramEnd"/>
      <w:r>
        <w:t xml:space="preserve"> anything? Convinced of something new? Or perhaps reinforced an understanding you already had? Are you starting to feel comfortable with the Book of Revelation? When you read it now, do you feel like you see things differently? Does it make more sense to you? Do you have the Holy Spirit confirming or denying what you’ve studied so far? Are there still major questions you have on things? What is more important to you: the timeline of events or a deeper understanding of all the events and characters and symbols and patterns? Do you care about dates or are you looking for peace in the knowledge of the Lord?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758DF" w14:paraId="7FB3AF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2ED524" w14:textId="77777777" w:rsidR="005758DF" w:rsidRDefault="005758DF">
            <w:pPr>
              <w:widowControl w:val="0"/>
              <w:spacing w:before="0" w:after="0" w:line="240" w:lineRule="auto"/>
            </w:pPr>
          </w:p>
        </w:tc>
      </w:tr>
    </w:tbl>
    <w:p w14:paraId="2B5AF167" w14:textId="77777777" w:rsidR="005758DF" w:rsidRDefault="00000000">
      <w:pPr>
        <w:pStyle w:val="Heading1"/>
        <w:ind w:right="990"/>
      </w:pPr>
      <w:bookmarkStart w:id="21" w:name="_uhuyax6d57a" w:colFirst="0" w:colLast="0"/>
      <w:bookmarkEnd w:id="21"/>
      <w:r>
        <w:t>Resources</w:t>
      </w:r>
    </w:p>
    <w:p w14:paraId="5AEBD0DC" w14:textId="77777777" w:rsidR="005758DF" w:rsidRDefault="00000000">
      <w:hyperlink r:id="rId10">
        <w:r>
          <w:rPr>
            <w:color w:val="1155CC"/>
            <w:u w:val="single"/>
          </w:rPr>
          <w:t>Time in Revelation: Literal or Symbolic?</w:t>
        </w:r>
      </w:hyperlink>
      <w:r>
        <w:t xml:space="preserve"> </w:t>
      </w:r>
    </w:p>
    <w:p w14:paraId="23B87CF6" w14:textId="77777777" w:rsidR="005758DF" w:rsidRDefault="00000000">
      <w:hyperlink r:id="rId11">
        <w:r>
          <w:rPr>
            <w:color w:val="0000EE"/>
            <w:u w:val="single"/>
          </w:rPr>
          <w:t xml:space="preserve">Understanding Time in Revelation: Literal or </w:t>
        </w:r>
        <w:proofErr w:type="spellStart"/>
        <w:r>
          <w:rPr>
            <w:color w:val="0000EE"/>
            <w:u w:val="single"/>
          </w:rPr>
          <w:t>Symbolic?.pdf</w:t>
        </w:r>
        <w:proofErr w:type="spellEnd"/>
      </w:hyperlink>
    </w:p>
    <w:p w14:paraId="779EB890" w14:textId="77777777" w:rsidR="005758DF" w:rsidRDefault="00000000">
      <w:hyperlink r:id="rId12">
        <w:r>
          <w:rPr>
            <w:color w:val="0000EE"/>
            <w:u w:val="single"/>
          </w:rPr>
          <w:t>Dates for 2028 2nd Coming .pdf</w:t>
        </w:r>
      </w:hyperlink>
      <w:r>
        <w:rPr>
          <w:rFonts w:ascii="Nova Mono" w:eastAsia="Nova Mono" w:hAnsi="Nova Mono" w:cs="Nova Mono"/>
        </w:rPr>
        <w:t xml:space="preserve"> ← If you choose to see a list of dates for a 2024 rapture scenario</w:t>
      </w:r>
    </w:p>
    <w:p w14:paraId="1F1B6C4B" w14:textId="77777777" w:rsidR="005758DF" w:rsidRDefault="00000000">
      <w:hyperlink r:id="rId13">
        <w:r>
          <w:rPr>
            <w:color w:val="0000EE"/>
            <w:u w:val="single"/>
          </w:rPr>
          <w:t>End of Days Timeline (as of Feb 2024).pdf</w:t>
        </w:r>
      </w:hyperlink>
      <w:r>
        <w:rPr>
          <w:rFonts w:ascii="Nova Mono" w:eastAsia="Nova Mono" w:hAnsi="Nova Mono" w:cs="Nova Mono"/>
        </w:rPr>
        <w:t xml:space="preserve">  ← If you choose to want to see a fully fleshed out timeline (skipping ahead in the study) </w:t>
      </w:r>
    </w:p>
    <w:p w14:paraId="7A163602" w14:textId="77777777" w:rsidR="005758DF" w:rsidRDefault="00000000">
      <w:hyperlink r:id="rId14">
        <w:r>
          <w:rPr>
            <w:color w:val="0000EE"/>
            <w:u w:val="single"/>
          </w:rPr>
          <w:t xml:space="preserve">Version 4.6 - </w:t>
        </w:r>
        <w:proofErr w:type="spellStart"/>
        <w:r>
          <w:rPr>
            <w:color w:val="0000EE"/>
            <w:u w:val="single"/>
          </w:rPr>
          <w:t>EndTimeTimeLine</w:t>
        </w:r>
        <w:proofErr w:type="spellEnd"/>
        <w:r>
          <w:rPr>
            <w:color w:val="0000EE"/>
            <w:u w:val="single"/>
          </w:rPr>
          <w:t xml:space="preserve"> - LARGE PRINT - 2024-02-14.pdf</w:t>
        </w:r>
      </w:hyperlink>
      <w:r>
        <w:rPr>
          <w:rFonts w:ascii="Nova Mono" w:eastAsia="Nova Mono" w:hAnsi="Nova Mono" w:cs="Nova Mono"/>
        </w:rPr>
        <w:t xml:space="preserve"> ← If you choose to want to see a fully fleshed out timeline (skipping ahead in the study) </w:t>
      </w:r>
    </w:p>
    <w:p w14:paraId="4122F6D8" w14:textId="77777777" w:rsidR="005758DF" w:rsidRDefault="005758DF"/>
    <w:sectPr w:rsidR="005758DF">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57606703-1742-492F-B18F-DB78ACC39D32}"/>
    <w:embedBold r:id="rId2" w:fontKey="{90152BD6-35EF-4374-8A20-6B66E315DEC0}"/>
    <w:embedItalic r:id="rId3" w:fontKey="{A8D3AC41-E5FF-459E-B008-766CE7FC918E}"/>
    <w:embedBoldItalic r:id="rId4" w:fontKey="{04827244-4272-47D0-87E5-3A88557A26F6}"/>
  </w:font>
  <w:font w:name="Barlow Medium">
    <w:charset w:val="00"/>
    <w:family w:val="auto"/>
    <w:pitch w:val="variable"/>
    <w:sig w:usb0="20000007" w:usb1="00000000" w:usb2="00000000" w:usb3="00000000" w:csb0="00000193" w:csb1="00000000"/>
    <w:embedRegular r:id="rId5" w:fontKey="{44B63200-49D4-4651-A2E6-001EC31F8CB3}"/>
  </w:font>
  <w:font w:name="Barlow">
    <w:charset w:val="00"/>
    <w:family w:val="auto"/>
    <w:pitch w:val="variable"/>
    <w:sig w:usb0="20000007" w:usb1="00000000" w:usb2="00000000" w:usb3="00000000" w:csb0="00000193" w:csb1="00000000"/>
    <w:embedRegular r:id="rId6" w:fontKey="{E8F6046E-9FDC-444C-B482-0557C38D1C73}"/>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7" w:fontKey="{BD375997-F212-4686-B301-20002EDC1EF6}"/>
  </w:font>
  <w:font w:name="Nova Mono">
    <w:charset w:val="00"/>
    <w:family w:val="auto"/>
    <w:pitch w:val="default"/>
    <w:embedRegular r:id="rId8" w:fontKey="{132A120A-23F2-43FC-A68B-00A8D0F4917B}"/>
  </w:font>
  <w:font w:name="Calibri">
    <w:panose1 w:val="020F0502020204030204"/>
    <w:charset w:val="00"/>
    <w:family w:val="swiss"/>
    <w:pitch w:val="variable"/>
    <w:sig w:usb0="E4002EFF" w:usb1="C200247B" w:usb2="00000009" w:usb3="00000000" w:csb0="000001FF" w:csb1="00000000"/>
    <w:embedRegular r:id="rId9" w:fontKey="{D1B73910-D302-4900-AD1A-27474F34B0FC}"/>
  </w:font>
  <w:font w:name="Cambria">
    <w:panose1 w:val="02040503050406030204"/>
    <w:charset w:val="00"/>
    <w:family w:val="roman"/>
    <w:pitch w:val="variable"/>
    <w:sig w:usb0="E00006FF" w:usb1="420024FF" w:usb2="02000000" w:usb3="00000000" w:csb0="0000019F" w:csb1="00000000"/>
    <w:embedRegular r:id="rId10" w:fontKey="{F009BC39-EF6B-4830-81C1-E247FA0B318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58DF"/>
    <w:rsid w:val="00364801"/>
    <w:rsid w:val="005758DF"/>
    <w:rsid w:val="00C939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90B383"/>
  <w15:docId w15:val="{F8FB1550-C2B8-413C-97CC-9975F9037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drive.google.com/file/d/1AqRlOrmRthTdph0GuFYwgORxOnXuIg4c/view" TargetMode="Externa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hyperlink" Target="https://drive.google.com/file/d/1NoFy3ohvXx7lo7MlhvJyC6bnm1cooYgJ/view" TargetMode="Externa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s://drive.google.com/file/d/1tUq1JmmECWLBiX72mlXywyZO1O3iQNvQ/view" TargetMode="External"/><Relationship Id="rId5" Type="http://schemas.openxmlformats.org/officeDocument/2006/relationships/image" Target="media/image2.png"/><Relationship Id="rId15" Type="http://schemas.openxmlformats.org/officeDocument/2006/relationships/fontTable" Target="fontTable.xml"/><Relationship Id="rId10" Type="http://schemas.openxmlformats.org/officeDocument/2006/relationships/hyperlink" Target="https://www.youtube.com/watch?v=xLJtrRRZcN4" TargetMode="Externa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hyperlink" Target="https://drive.google.com/file/d/1qa2ABu1n_caZGo-R_PnrzfcaWCIEo46e/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19</Pages>
  <Words>4075</Words>
  <Characters>17852</Characters>
  <Application>Microsoft Office Word</Application>
  <DocSecurity>0</DocSecurity>
  <Lines>615</Lines>
  <Paragraphs>348</Paragraphs>
  <ScaleCrop>false</ScaleCrop>
  <Company/>
  <LinksUpToDate>false</LinksUpToDate>
  <CharactersWithSpaces>21579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2026-03-05T19:14:00Z</dcterms:created>
  <dcterms:modified xsi:type="dcterms:W3CDTF">2026-03-05T19:21:00Z</dcterms:modified>
</cp:coreProperties>
</file>